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C1" w:rsidRPr="00C722E1" w:rsidRDefault="005D5172" w:rsidP="00BA44DC">
      <w:pPr>
        <w:spacing w:afterLines="50" w:after="183"/>
        <w:ind w:firstLineChars="200" w:firstLine="597"/>
        <w:jc w:val="center"/>
        <w:rPr>
          <w:rFonts w:ascii="黑体" w:eastAsia="黑体" w:hAnsi="黑体"/>
          <w:sz w:val="32"/>
          <w:szCs w:val="32"/>
        </w:rPr>
      </w:pPr>
      <w:r w:rsidRPr="00C722E1">
        <w:rPr>
          <w:rFonts w:ascii="黑体" w:eastAsia="黑体" w:hAnsi="黑体" w:hint="eastAsia"/>
          <w:sz w:val="32"/>
          <w:szCs w:val="32"/>
        </w:rPr>
        <w:t>《国际新闻界》投稿须知</w:t>
      </w:r>
    </w:p>
    <w:p w:rsidR="005D5172" w:rsidRPr="005D5172" w:rsidRDefault="005D5172" w:rsidP="00BA44DC">
      <w:pPr>
        <w:spacing w:afterLines="50" w:after="183"/>
        <w:ind w:firstLineChars="200" w:firstLine="377"/>
        <w:rPr>
          <w:sz w:val="21"/>
          <w:szCs w:val="21"/>
        </w:rPr>
      </w:pPr>
      <w:r w:rsidRPr="005D5172">
        <w:rPr>
          <w:rFonts w:hint="eastAsia"/>
          <w:sz w:val="21"/>
          <w:szCs w:val="21"/>
        </w:rPr>
        <w:t>《国际新闻界》（</w:t>
      </w:r>
      <w:r w:rsidRPr="005D5172">
        <w:rPr>
          <w:rFonts w:hint="eastAsia"/>
          <w:sz w:val="21"/>
          <w:szCs w:val="21"/>
        </w:rPr>
        <w:t>Chinese Journal of Journalism &amp; Communication, CJJC</w:t>
      </w:r>
      <w:r w:rsidRPr="005D5172">
        <w:rPr>
          <w:rFonts w:hint="eastAsia"/>
          <w:sz w:val="21"/>
          <w:szCs w:val="21"/>
        </w:rPr>
        <w:t>）是由教育部主管、中国人民大学主办的新闻传播学综合性学术月刊，致力于学术的自由探讨与研究的创新，促进国际学术交流，是新闻传播学科唯一的国家社科基金首批资助期刊、全国中文核心期刊、全国新闻核心期刊、中文社会科学引文索引（</w:t>
      </w:r>
      <w:r w:rsidRPr="005D5172">
        <w:rPr>
          <w:rFonts w:hint="eastAsia"/>
          <w:sz w:val="21"/>
          <w:szCs w:val="21"/>
        </w:rPr>
        <w:t>CSSCI</w:t>
      </w:r>
      <w:r w:rsidRPr="005D5172">
        <w:rPr>
          <w:rFonts w:hint="eastAsia"/>
          <w:sz w:val="21"/>
          <w:szCs w:val="21"/>
        </w:rPr>
        <w:t>）来源期刊之一。本刊实行同行专家匿名评审制度，诚邀国内外作者登录本刊在线投稿系统</w:t>
      </w:r>
      <w:r w:rsidRPr="005D101F">
        <w:rPr>
          <w:rFonts w:hint="eastAsia"/>
          <w:sz w:val="21"/>
          <w:szCs w:val="21"/>
        </w:rPr>
        <w:t>（</w:t>
      </w:r>
      <w:r w:rsidRPr="005D101F">
        <w:rPr>
          <w:rFonts w:hint="eastAsia"/>
          <w:sz w:val="21"/>
          <w:szCs w:val="21"/>
        </w:rPr>
        <w:t>http://cjjc.ruc.edu.cn</w:t>
      </w:r>
      <w:r w:rsidRPr="005D101F">
        <w:rPr>
          <w:rFonts w:hint="eastAsia"/>
          <w:sz w:val="21"/>
          <w:szCs w:val="21"/>
        </w:rPr>
        <w:t>）</w:t>
      </w:r>
      <w:r w:rsidRPr="005D5172">
        <w:rPr>
          <w:rFonts w:hint="eastAsia"/>
          <w:sz w:val="21"/>
          <w:szCs w:val="21"/>
        </w:rPr>
        <w:t>投稿。</w:t>
      </w:r>
    </w:p>
    <w:p w:rsidR="005D5172" w:rsidRPr="005D5172" w:rsidRDefault="005D5172" w:rsidP="00BA44DC">
      <w:pPr>
        <w:spacing w:afterLines="50" w:after="183"/>
        <w:ind w:firstLineChars="200" w:firstLine="439"/>
        <w:jc w:val="left"/>
        <w:rPr>
          <w:b/>
        </w:rPr>
      </w:pPr>
      <w:r w:rsidRPr="005D5172">
        <w:rPr>
          <w:rFonts w:hint="eastAsia"/>
          <w:b/>
        </w:rPr>
        <w:t>一、稿件类别</w:t>
      </w:r>
    </w:p>
    <w:p w:rsidR="005D5172" w:rsidRDefault="005D5172" w:rsidP="00111A57">
      <w:pPr>
        <w:widowControl/>
        <w:ind w:firstLine="390"/>
        <w:jc w:val="left"/>
        <w:rPr>
          <w:rFonts w:ascii="宋体" w:eastAsia="宋体" w:hAnsi="宋体" w:cs="Times New Roman"/>
          <w:color w:val="0F0000"/>
          <w:kern w:val="0"/>
          <w:sz w:val="21"/>
          <w:szCs w:val="21"/>
          <w:shd w:val="clear" w:color="auto" w:fill="FFFFFF"/>
        </w:rPr>
      </w:pPr>
      <w:r w:rsidRPr="00C919F0">
        <w:rPr>
          <w:rFonts w:ascii="宋体" w:eastAsia="宋体" w:hAnsi="宋体" w:cs="Times New Roman" w:hint="eastAsia"/>
          <w:color w:val="0F0000"/>
          <w:kern w:val="0"/>
          <w:sz w:val="21"/>
          <w:szCs w:val="21"/>
          <w:shd w:val="clear" w:color="auto" w:fill="FFFFFF"/>
        </w:rPr>
        <w:t>（一）研究论文</w:t>
      </w:r>
      <w:r w:rsidR="00C919F0">
        <w:rPr>
          <w:rFonts w:ascii="宋体" w:eastAsia="宋体" w:hAnsi="宋体" w:cs="Times New Roman" w:hint="eastAsia"/>
          <w:color w:val="0F0000"/>
          <w:kern w:val="0"/>
          <w:sz w:val="21"/>
          <w:szCs w:val="21"/>
          <w:shd w:val="clear" w:color="auto" w:fill="FFFFFF"/>
        </w:rPr>
        <w:t>：</w:t>
      </w:r>
      <w:r w:rsidRPr="005D5172">
        <w:rPr>
          <w:rFonts w:ascii="宋体" w:eastAsia="宋体" w:hAnsi="宋体" w:cs="Times New Roman" w:hint="eastAsia"/>
          <w:color w:val="0F0000"/>
          <w:kern w:val="0"/>
          <w:sz w:val="21"/>
          <w:szCs w:val="21"/>
          <w:shd w:val="clear" w:color="auto" w:fill="FFFFFF"/>
        </w:rPr>
        <w:t>论文（含本刊公开征集的话题稿）以中文或英文写作，</w:t>
      </w:r>
      <w:r w:rsidR="00BA44DC" w:rsidRPr="00BA44DC">
        <w:rPr>
          <w:rFonts w:eastAsia="宋体" w:cs="Times New Roman"/>
          <w:color w:val="0F0000"/>
          <w:kern w:val="0"/>
          <w:sz w:val="21"/>
          <w:szCs w:val="21"/>
          <w:shd w:val="clear" w:color="auto" w:fill="FFFFFF"/>
        </w:rPr>
        <w:t>1.</w:t>
      </w:r>
      <w:r w:rsidR="00BA44DC">
        <w:rPr>
          <w:rFonts w:eastAsia="宋体" w:cs="Times New Roman" w:hint="eastAsia"/>
          <w:color w:val="0F0000"/>
          <w:kern w:val="0"/>
          <w:sz w:val="21"/>
          <w:szCs w:val="21"/>
          <w:shd w:val="clear" w:color="auto" w:fill="FFFFFF"/>
        </w:rPr>
        <w:t xml:space="preserve"> </w:t>
      </w:r>
      <w:r w:rsidR="00BA44DC" w:rsidRPr="00BA44DC">
        <w:rPr>
          <w:rFonts w:eastAsia="宋体" w:cs="Times New Roman"/>
          <w:color w:val="0F0000"/>
          <w:kern w:val="0"/>
          <w:sz w:val="21"/>
          <w:szCs w:val="21"/>
          <w:shd w:val="clear" w:color="auto" w:fill="FFFFFF"/>
        </w:rPr>
        <w:t>5</w:t>
      </w:r>
      <w:r w:rsidRPr="005D5172">
        <w:rPr>
          <w:rFonts w:ascii="宋体" w:eastAsia="宋体" w:hAnsi="宋体" w:cs="Times New Roman" w:hint="eastAsia"/>
          <w:color w:val="0F0000"/>
          <w:kern w:val="0"/>
          <w:sz w:val="21"/>
          <w:szCs w:val="21"/>
          <w:shd w:val="clear" w:color="auto" w:fill="FFFFFF"/>
        </w:rPr>
        <w:t>万字以内（包括中英文摘要、关键词、注释、</w:t>
      </w:r>
      <w:r w:rsidR="004330E6">
        <w:rPr>
          <w:rFonts w:ascii="宋体" w:eastAsia="宋体" w:hAnsi="宋体" w:cs="Times New Roman" w:hint="eastAsia"/>
          <w:color w:val="0F0000"/>
          <w:kern w:val="0"/>
          <w:sz w:val="21"/>
          <w:szCs w:val="21"/>
          <w:shd w:val="clear" w:color="auto" w:fill="FFFFFF"/>
        </w:rPr>
        <w:t>参考文献</w:t>
      </w:r>
      <w:r w:rsidRPr="005D5172">
        <w:rPr>
          <w:rFonts w:ascii="宋体" w:eastAsia="宋体" w:hAnsi="宋体" w:cs="Times New Roman" w:hint="eastAsia"/>
          <w:color w:val="0F0000"/>
          <w:kern w:val="0"/>
          <w:sz w:val="21"/>
          <w:szCs w:val="21"/>
          <w:shd w:val="clear" w:color="auto" w:fill="FFFFFF"/>
        </w:rPr>
        <w:t>、表格、图片等）。</w:t>
      </w:r>
    </w:p>
    <w:p w:rsidR="00111A57" w:rsidRPr="00111A57" w:rsidRDefault="00111A57" w:rsidP="00111A57">
      <w:pPr>
        <w:widowControl/>
        <w:ind w:firstLine="390"/>
        <w:jc w:val="left"/>
        <w:rPr>
          <w:rFonts w:ascii="宋体" w:eastAsia="宋体" w:hAnsi="宋体" w:cs="Times New Roman"/>
          <w:color w:val="0F0000"/>
          <w:kern w:val="0"/>
          <w:sz w:val="21"/>
          <w:szCs w:val="21"/>
          <w:shd w:val="clear" w:color="auto" w:fill="FFFFFF"/>
        </w:rPr>
      </w:pPr>
      <w:r w:rsidRPr="00111A57">
        <w:rPr>
          <w:rFonts w:cs="Times New Roman" w:hint="eastAsia"/>
          <w:color w:val="0F0000"/>
          <w:sz w:val="21"/>
          <w:szCs w:val="21"/>
          <w:shd w:val="clear" w:color="auto" w:fill="FFFFFF"/>
        </w:rPr>
        <w:t>（二）译稿：</w:t>
      </w:r>
      <w:r w:rsidRPr="00111A57">
        <w:rPr>
          <w:rFonts w:cs="Times New Roman" w:hint="eastAsia"/>
          <w:color w:val="000000"/>
          <w:sz w:val="21"/>
          <w:szCs w:val="21"/>
          <w:shd w:val="clear" w:color="auto" w:fill="FFFFFF"/>
        </w:rPr>
        <w:t>译稿</w:t>
      </w:r>
      <w:r w:rsidRPr="00111A57">
        <w:rPr>
          <w:rFonts w:cs="Times New Roman"/>
          <w:color w:val="000000"/>
          <w:sz w:val="21"/>
          <w:szCs w:val="21"/>
          <w:shd w:val="clear" w:color="auto" w:fill="FFFFFF"/>
        </w:rPr>
        <w:t>1</w:t>
      </w:r>
      <w:r w:rsidRPr="00111A57">
        <w:rPr>
          <w:rFonts w:cs="Times New Roman" w:hint="eastAsia"/>
          <w:color w:val="000000"/>
          <w:sz w:val="21"/>
          <w:szCs w:val="21"/>
          <w:shd w:val="clear" w:color="auto" w:fill="FFFFFF"/>
        </w:rPr>
        <w:t>万字以内。若原文篇幅较长，译者可经作者同意后摘译。译稿要附上版权人的授权证明（如对方的电子邮件回复截图、授权书传真等）。</w:t>
      </w:r>
    </w:p>
    <w:p w:rsidR="005D5172" w:rsidRDefault="00111A57" w:rsidP="00C919F0">
      <w:pPr>
        <w:widowControl/>
        <w:ind w:firstLineChars="200" w:firstLine="377"/>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（三</w:t>
      </w:r>
      <w:r w:rsidR="005D5172" w:rsidRPr="00C919F0">
        <w:rPr>
          <w:rFonts w:asciiTheme="minorEastAsia" w:hAnsiTheme="minorEastAsia" w:cs="Times New Roman" w:hint="eastAsia"/>
          <w:kern w:val="0"/>
          <w:sz w:val="21"/>
          <w:szCs w:val="21"/>
        </w:rPr>
        <w:t>）书评</w:t>
      </w:r>
      <w:r w:rsidR="00C919F0">
        <w:rPr>
          <w:rFonts w:asciiTheme="minorEastAsia" w:hAnsiTheme="minorEastAsia" w:cs="Times New Roman" w:hint="eastAsia"/>
          <w:kern w:val="0"/>
          <w:sz w:val="21"/>
          <w:szCs w:val="21"/>
        </w:rPr>
        <w:t>：</w:t>
      </w:r>
      <w:r w:rsidR="005D5172" w:rsidRPr="00C919F0">
        <w:rPr>
          <w:rFonts w:asciiTheme="minorEastAsia" w:hAnsiTheme="minorEastAsia" w:cs="Times New Roman" w:hint="eastAsia"/>
          <w:kern w:val="0"/>
          <w:sz w:val="21"/>
          <w:szCs w:val="21"/>
        </w:rPr>
        <w:t>书评</w:t>
      </w:r>
      <w:r w:rsidR="005D5172" w:rsidRPr="00BA44DC">
        <w:rPr>
          <w:rFonts w:cs="Times New Roman"/>
          <w:kern w:val="0"/>
          <w:sz w:val="21"/>
          <w:szCs w:val="21"/>
        </w:rPr>
        <w:t>6</w:t>
      </w:r>
      <w:r w:rsidR="005D5172" w:rsidRPr="00BA44DC">
        <w:rPr>
          <w:rFonts w:cs="Times New Roman"/>
          <w:kern w:val="0"/>
          <w:sz w:val="21"/>
          <w:szCs w:val="21"/>
        </w:rPr>
        <w:t>千</w:t>
      </w:r>
      <w:r w:rsidR="005D5172" w:rsidRPr="00C919F0">
        <w:rPr>
          <w:rFonts w:asciiTheme="minorEastAsia" w:hAnsiTheme="minorEastAsia" w:cs="Times New Roman" w:hint="eastAsia"/>
          <w:kern w:val="0"/>
          <w:sz w:val="21"/>
          <w:szCs w:val="21"/>
        </w:rPr>
        <w:t>字以内，限于对三年以内出版的中外文新闻传播学类书籍的评述。书评中要有书籍的出版信息，包括作者、书名、出版时间、地点、出版社、页数、价格、统一书号，此类信息若是中文，要译为英文。</w:t>
      </w:r>
    </w:p>
    <w:p w:rsidR="00395E3B" w:rsidRPr="00395E3B" w:rsidRDefault="00111A57" w:rsidP="00395E3B">
      <w:pPr>
        <w:widowControl/>
        <w:ind w:firstLineChars="200" w:firstLine="357"/>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（四</w:t>
      </w:r>
      <w:r w:rsidR="008C6A6A" w:rsidRPr="008C6A6A">
        <w:rPr>
          <w:rFonts w:asciiTheme="minorEastAsia" w:hAnsiTheme="minorEastAsia" w:cs="Times New Roman" w:hint="eastAsia"/>
          <w:kern w:val="0"/>
          <w:sz w:val="20"/>
          <w:szCs w:val="20"/>
        </w:rPr>
        <w:t>）访谈：针对国内外新闻传播领域的重要问题对知名学者的访谈，字数</w:t>
      </w:r>
      <w:r w:rsidR="00BA44DC" w:rsidRPr="00BA44DC">
        <w:rPr>
          <w:rFonts w:cs="Times New Roman"/>
          <w:kern w:val="0"/>
          <w:sz w:val="20"/>
          <w:szCs w:val="20"/>
        </w:rPr>
        <w:t>1.5</w:t>
      </w:r>
      <w:r w:rsidR="008C6A6A" w:rsidRPr="008C6A6A">
        <w:rPr>
          <w:rFonts w:asciiTheme="minorEastAsia" w:hAnsiTheme="minorEastAsia" w:cs="Times New Roman" w:hint="eastAsia"/>
          <w:kern w:val="0"/>
          <w:sz w:val="20"/>
          <w:szCs w:val="20"/>
        </w:rPr>
        <w:t>万字以内。需要附上被访谈者的学术简介，以及被访谈者的知情证明（如对方的电子邮件回复截图、授权书等）。</w:t>
      </w:r>
    </w:p>
    <w:p w:rsidR="005D5172" w:rsidRPr="005D5172" w:rsidRDefault="005D5172" w:rsidP="00BA44DC">
      <w:pPr>
        <w:spacing w:afterLines="50" w:after="183" w:line="360" w:lineRule="auto"/>
        <w:ind w:firstLineChars="200" w:firstLine="439"/>
        <w:jc w:val="left"/>
        <w:rPr>
          <w:b/>
        </w:rPr>
      </w:pPr>
      <w:r w:rsidRPr="005D5172">
        <w:rPr>
          <w:rFonts w:hint="eastAsia"/>
          <w:b/>
        </w:rPr>
        <w:t>二、审稿程序</w:t>
      </w:r>
    </w:p>
    <w:p w:rsidR="005D5172" w:rsidRDefault="00C919F0" w:rsidP="005D01C3">
      <w:pPr>
        <w:widowControl/>
        <w:ind w:firstLineChars="200" w:firstLine="377"/>
        <w:rPr>
          <w:rFonts w:asciiTheme="minorEastAsia" w:hAnsiTheme="minorEastAsia" w:cs="Times New Roman"/>
          <w:kern w:val="0"/>
          <w:sz w:val="21"/>
          <w:szCs w:val="21"/>
        </w:rPr>
      </w:pPr>
      <w:r w:rsidRPr="00C919F0">
        <w:rPr>
          <w:rFonts w:asciiTheme="minorEastAsia" w:hAnsiTheme="minorEastAsia" w:cs="Times New Roman" w:hint="eastAsia"/>
          <w:kern w:val="0"/>
          <w:sz w:val="21"/>
          <w:szCs w:val="21"/>
        </w:rPr>
        <w:t>（一）投稿：</w:t>
      </w:r>
      <w:r w:rsidR="005D5172" w:rsidRPr="00C919F0">
        <w:rPr>
          <w:rFonts w:asciiTheme="minorEastAsia" w:hAnsiTheme="minorEastAsia" w:cs="Times New Roman" w:hint="eastAsia"/>
          <w:kern w:val="0"/>
          <w:sz w:val="21"/>
          <w:szCs w:val="21"/>
        </w:rPr>
        <w:t>作者按网站要求注册后，通过在线投稿系统投稿，请勿将稿件发给编委和编辑部任何个人或以其他方式投稿，以免耽误审稿。</w:t>
      </w:r>
    </w:p>
    <w:p w:rsidR="00FC0C86" w:rsidRPr="00695462" w:rsidRDefault="00695462" w:rsidP="00695462">
      <w:pPr>
        <w:widowControl/>
        <w:ind w:firstLineChars="200" w:firstLine="379"/>
        <w:rPr>
          <w:rFonts w:asciiTheme="minorEastAsia" w:hAnsiTheme="minorEastAsia" w:cs="Times New Roman"/>
          <w:kern w:val="0"/>
          <w:sz w:val="21"/>
          <w:szCs w:val="21"/>
        </w:rPr>
      </w:pPr>
      <w:r w:rsidRPr="00695462">
        <w:rPr>
          <w:rStyle w:val="a7"/>
          <w:rFonts w:hint="eastAsia"/>
          <w:color w:val="000000"/>
          <w:sz w:val="21"/>
          <w:szCs w:val="21"/>
          <w:shd w:val="clear" w:color="auto" w:fill="FFFFFF"/>
        </w:rPr>
        <w:t>（二）为了匿名评审的公正，请在发送投稿文档前确保稿件开头以及正文各处都已匿名处理。如未按规定匿名处理，本刊将对投稿作退稿处理。</w:t>
      </w:r>
    </w:p>
    <w:p w:rsidR="00C919F0" w:rsidRPr="00C919F0" w:rsidRDefault="00FC0C86" w:rsidP="003F67FF">
      <w:pPr>
        <w:widowControl/>
        <w:ind w:firstLineChars="200" w:firstLine="377"/>
        <w:rPr>
          <w:rFonts w:asciiTheme="minorEastAsia" w:hAnsiTheme="minorEastAsia" w:cs="Times New Roman"/>
          <w:kern w:val="0"/>
          <w:sz w:val="21"/>
          <w:szCs w:val="21"/>
        </w:rPr>
      </w:pPr>
      <w:r>
        <w:rPr>
          <w:rFonts w:asciiTheme="minorEastAsia" w:hAnsiTheme="minorEastAsia" w:cs="Times New Roman" w:hint="eastAsia"/>
          <w:kern w:val="0"/>
          <w:sz w:val="21"/>
          <w:szCs w:val="21"/>
        </w:rPr>
        <w:t>（三</w:t>
      </w:r>
      <w:r w:rsidR="00C919F0" w:rsidRPr="00C919F0">
        <w:rPr>
          <w:rFonts w:asciiTheme="minorEastAsia" w:hAnsiTheme="minorEastAsia" w:cs="Times New Roman" w:hint="eastAsia"/>
          <w:kern w:val="0"/>
          <w:sz w:val="21"/>
          <w:szCs w:val="21"/>
        </w:rPr>
        <w:t>）审稿：</w:t>
      </w:r>
      <w:r w:rsidR="003F5BF3" w:rsidRPr="003F67FF">
        <w:rPr>
          <w:rFonts w:cs="Times New Roman"/>
          <w:kern w:val="0"/>
          <w:sz w:val="21"/>
          <w:szCs w:val="21"/>
        </w:rPr>
        <w:t>1.</w:t>
      </w:r>
      <w:r w:rsidR="00C919F0" w:rsidRPr="003F67FF">
        <w:rPr>
          <w:rFonts w:cs="Times New Roman"/>
          <w:kern w:val="0"/>
          <w:sz w:val="21"/>
          <w:szCs w:val="21"/>
        </w:rPr>
        <w:t>来稿上传后，将由编辑部初审；若适合本刊，则以双匿名形式分发给两位审稿人进行同行评议。作者可以通过投稿系统查询审稿进度，发现退稿提示，请另投他刊。</w:t>
      </w:r>
      <w:r w:rsidR="00C919F0" w:rsidRPr="003F67FF">
        <w:rPr>
          <w:rFonts w:cs="Times New Roman"/>
          <w:kern w:val="0"/>
          <w:sz w:val="21"/>
          <w:szCs w:val="21"/>
        </w:rPr>
        <w:t>2.</w:t>
      </w:r>
      <w:r w:rsidR="00C919F0" w:rsidRPr="003F67FF">
        <w:rPr>
          <w:rFonts w:cs="Times New Roman"/>
          <w:kern w:val="0"/>
          <w:sz w:val="21"/>
          <w:szCs w:val="21"/>
        </w:rPr>
        <w:t>若审稿人提出修改意见，请作者参照修改后上传修改稿及答辩说明。若两位审稿人意见相左，本刊将请第三位审稿专家评审，并由编委会决定评审意见。如若作者</w:t>
      </w:r>
      <w:r w:rsidR="00C919F0" w:rsidRPr="003F67FF">
        <w:rPr>
          <w:rFonts w:cs="Times New Roman"/>
          <w:kern w:val="0"/>
          <w:sz w:val="21"/>
          <w:szCs w:val="21"/>
        </w:rPr>
        <w:t>2</w:t>
      </w:r>
      <w:r w:rsidR="00C919F0" w:rsidRPr="003F67FF">
        <w:rPr>
          <w:rFonts w:cs="Times New Roman"/>
          <w:kern w:val="0"/>
          <w:sz w:val="21"/>
          <w:szCs w:val="21"/>
        </w:rPr>
        <w:t>个</w:t>
      </w:r>
      <w:r w:rsidR="00C919F0" w:rsidRPr="00C919F0">
        <w:rPr>
          <w:rFonts w:asciiTheme="minorEastAsia" w:hAnsiTheme="minorEastAsia" w:cs="Times New Roman" w:hint="eastAsia"/>
          <w:kern w:val="0"/>
          <w:sz w:val="21"/>
          <w:szCs w:val="21"/>
        </w:rPr>
        <w:t>月内未上传修改稿，将被视为自行放弃投稿。</w:t>
      </w:r>
    </w:p>
    <w:p w:rsidR="00C919F0" w:rsidRDefault="00C919F0" w:rsidP="003F67FF">
      <w:pPr>
        <w:widowControl/>
        <w:ind w:firstLineChars="200" w:firstLine="377"/>
        <w:rPr>
          <w:rFonts w:asciiTheme="minorEastAsia" w:hAnsiTheme="minorEastAsia" w:cs="Times New Roman"/>
          <w:kern w:val="0"/>
          <w:sz w:val="21"/>
          <w:szCs w:val="21"/>
        </w:rPr>
      </w:pPr>
      <w:r w:rsidRPr="00C919F0">
        <w:rPr>
          <w:rFonts w:asciiTheme="minorEastAsia" w:hAnsiTheme="minorEastAsia" w:cs="Times New Roman" w:hint="eastAsia"/>
          <w:kern w:val="0"/>
          <w:sz w:val="21"/>
          <w:szCs w:val="21"/>
        </w:rPr>
        <w:t>（</w:t>
      </w:r>
      <w:r w:rsidR="00FC0C86">
        <w:rPr>
          <w:rFonts w:asciiTheme="minorEastAsia" w:hAnsiTheme="minorEastAsia" w:cs="Times New Roman" w:hint="eastAsia"/>
          <w:kern w:val="0"/>
          <w:sz w:val="21"/>
          <w:szCs w:val="21"/>
        </w:rPr>
        <w:t>四</w:t>
      </w:r>
      <w:r w:rsidRPr="00C919F0">
        <w:rPr>
          <w:rFonts w:asciiTheme="minorEastAsia" w:hAnsiTheme="minorEastAsia" w:cs="Times New Roman" w:hint="eastAsia"/>
          <w:kern w:val="0"/>
          <w:sz w:val="21"/>
          <w:szCs w:val="21"/>
        </w:rPr>
        <w:t>）录用：来稿在审稿人“推荐刊用”后，将由栏目主持、责任编辑、编辑部主任、主编助理依次再度编审，执行主编终审，全部通过后，本刊将择期发表。</w:t>
      </w:r>
    </w:p>
    <w:p w:rsidR="00501817" w:rsidRPr="00501817" w:rsidRDefault="00501817" w:rsidP="00501817">
      <w:pPr>
        <w:widowControl/>
        <w:ind w:leftChars="171" w:left="374"/>
        <w:rPr>
          <w:rFonts w:asciiTheme="minorEastAsia" w:hAnsiTheme="minorEastAsia" w:cs="Times New Roman"/>
          <w:kern w:val="0"/>
          <w:sz w:val="21"/>
          <w:szCs w:val="21"/>
        </w:rPr>
      </w:pPr>
      <w:r w:rsidRPr="00501817">
        <w:rPr>
          <w:rFonts w:hint="eastAsia"/>
          <w:color w:val="000000"/>
          <w:sz w:val="21"/>
          <w:szCs w:val="21"/>
          <w:shd w:val="clear" w:color="auto" w:fill="FFFFFF"/>
        </w:rPr>
        <w:t>（五）稿件在修改期间，请作者在上传的修改稿中保留修改痕迹，并另附修改说明。</w:t>
      </w:r>
      <w:r w:rsidRPr="00501817">
        <w:rPr>
          <w:rFonts w:hint="eastAsia"/>
          <w:color w:val="000000"/>
          <w:sz w:val="21"/>
          <w:szCs w:val="21"/>
        </w:rPr>
        <w:br/>
      </w:r>
      <w:r w:rsidRPr="00695462">
        <w:rPr>
          <w:rFonts w:hint="eastAsia"/>
          <w:b/>
          <w:color w:val="000000"/>
          <w:sz w:val="21"/>
          <w:szCs w:val="21"/>
          <w:shd w:val="clear" w:color="auto" w:fill="FFFFFF"/>
        </w:rPr>
        <w:t>（六）由于审稿资源与版面空间有限，同时为了避免作者稿件在本刊积压无法按时发表，特对投稿须知做如下补充规定：没有稿件在评审之中的作者，一次只能投一篇稿件；作者在前一篇稿件审稿结束前不要再投新的稿件。如违反规定，该作者在投稿系统中所投稿件均将作退稿处理。</w:t>
      </w:r>
    </w:p>
    <w:p w:rsidR="00C919F0" w:rsidRPr="00C919F0" w:rsidRDefault="00C919F0" w:rsidP="003F67FF">
      <w:pPr>
        <w:spacing w:beforeLines="50" w:before="183" w:afterLines="50" w:after="183" w:line="360" w:lineRule="auto"/>
        <w:ind w:firstLineChars="200" w:firstLine="439"/>
        <w:jc w:val="left"/>
        <w:rPr>
          <w:b/>
        </w:rPr>
      </w:pPr>
      <w:r w:rsidRPr="00C919F0">
        <w:rPr>
          <w:rFonts w:hint="eastAsia"/>
          <w:b/>
        </w:rPr>
        <w:t>三、注意事项</w:t>
      </w:r>
    </w:p>
    <w:p w:rsidR="00C919F0" w:rsidRDefault="006E35F8" w:rsidP="00C919F0">
      <w:pPr>
        <w:widowControl/>
        <w:ind w:firstLineChars="200" w:firstLine="357"/>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t>（一）投稿者须按照本刊的论文格式规范写作（见后），</w:t>
      </w:r>
      <w:r w:rsidR="00C919F0">
        <w:rPr>
          <w:rFonts w:asciiTheme="minorEastAsia" w:hAnsiTheme="minorEastAsia" w:cs="Times New Roman" w:hint="eastAsia"/>
          <w:kern w:val="0"/>
          <w:sz w:val="20"/>
          <w:szCs w:val="20"/>
        </w:rPr>
        <w:t xml:space="preserve">格式不符者作退稿处理。 </w:t>
      </w:r>
    </w:p>
    <w:p w:rsidR="00C919F0" w:rsidRDefault="00C919F0" w:rsidP="00C919F0">
      <w:pPr>
        <w:widowControl/>
        <w:ind w:firstLineChars="200" w:firstLine="357"/>
        <w:jc w:val="left"/>
        <w:rPr>
          <w:rFonts w:asciiTheme="minorEastAsia" w:hAnsiTheme="minorEastAsia" w:cs="Times New Roman"/>
          <w:kern w:val="0"/>
          <w:sz w:val="20"/>
          <w:szCs w:val="20"/>
        </w:rPr>
      </w:pPr>
      <w:r>
        <w:rPr>
          <w:rFonts w:asciiTheme="minorEastAsia" w:hAnsiTheme="minorEastAsia" w:cs="Times New Roman" w:hint="eastAsia"/>
          <w:kern w:val="0"/>
          <w:sz w:val="20"/>
          <w:szCs w:val="20"/>
        </w:rPr>
        <w:lastRenderedPageBreak/>
        <w:t>（二）</w:t>
      </w:r>
      <w:r w:rsidRPr="00C919F0">
        <w:rPr>
          <w:rFonts w:asciiTheme="minorEastAsia" w:hAnsiTheme="minorEastAsia" w:cs="Times New Roman" w:hint="eastAsia"/>
          <w:kern w:val="0"/>
          <w:sz w:val="20"/>
          <w:szCs w:val="20"/>
        </w:rPr>
        <w:t>无论审稿中还是刊发后，论文一旦被确认抄袭、剽窃，本刊将在五年内拒绝该文作者的投稿，并在本刊及网站发布公告，冻结其注册账号。发现一稿多投，则在三年内拒绝该文作者的投稿。</w:t>
      </w:r>
    </w:p>
    <w:p w:rsidR="00C919F0" w:rsidRPr="00695462" w:rsidRDefault="00C919F0" w:rsidP="00695462">
      <w:pPr>
        <w:widowControl/>
        <w:ind w:firstLineChars="200" w:firstLine="359"/>
        <w:rPr>
          <w:rFonts w:asciiTheme="minorEastAsia" w:hAnsiTheme="minorEastAsia" w:cs="Times New Roman"/>
          <w:b/>
          <w:kern w:val="0"/>
          <w:sz w:val="21"/>
          <w:szCs w:val="21"/>
        </w:rPr>
      </w:pPr>
      <w:r w:rsidRPr="00695462">
        <w:rPr>
          <w:rFonts w:asciiTheme="minorEastAsia" w:hAnsiTheme="minorEastAsia" w:cs="Times New Roman" w:hint="eastAsia"/>
          <w:b/>
          <w:kern w:val="0"/>
          <w:sz w:val="20"/>
          <w:szCs w:val="20"/>
        </w:rPr>
        <w:t>（三）</w:t>
      </w:r>
      <w:r w:rsidRPr="00695462">
        <w:rPr>
          <w:rFonts w:asciiTheme="minorEastAsia" w:hAnsiTheme="minorEastAsia" w:cs="Times New Roman" w:hint="eastAsia"/>
          <w:b/>
          <w:kern w:val="0"/>
          <w:sz w:val="21"/>
          <w:szCs w:val="21"/>
        </w:rPr>
        <w:t>稿件发表后，版权即属于本刊</w:t>
      </w:r>
      <w:r w:rsidR="004710A9" w:rsidRPr="00695462">
        <w:rPr>
          <w:rFonts w:asciiTheme="minorEastAsia" w:hAnsiTheme="minorEastAsia" w:cs="Times New Roman" w:hint="eastAsia"/>
          <w:b/>
          <w:kern w:val="0"/>
          <w:sz w:val="21"/>
          <w:szCs w:val="21"/>
        </w:rPr>
        <w:t>编辑部所有（包括网络数字</w:t>
      </w:r>
      <w:r w:rsidRPr="00695462">
        <w:rPr>
          <w:rFonts w:asciiTheme="minorEastAsia" w:hAnsiTheme="minorEastAsia" w:cs="Times New Roman" w:hint="eastAsia"/>
          <w:b/>
          <w:kern w:val="0"/>
          <w:sz w:val="21"/>
          <w:szCs w:val="21"/>
        </w:rPr>
        <w:t>版权）。</w:t>
      </w:r>
      <w:r w:rsidR="004710A9" w:rsidRPr="00695462">
        <w:rPr>
          <w:rFonts w:asciiTheme="minorEastAsia" w:hAnsiTheme="minorEastAsia" w:cs="Times New Roman" w:hint="eastAsia"/>
          <w:b/>
          <w:kern w:val="0"/>
          <w:sz w:val="21"/>
          <w:szCs w:val="21"/>
        </w:rPr>
        <w:t>本刊注重原创首发，包括但不限于微信公众号、微博以及各网站等数字形式的首发权利。未经本刊书面许可，任何机构和个人不得以任何形式对本刊进行翻印、网络转载或其他形式的传播。</w:t>
      </w:r>
      <w:r w:rsidR="004D4827" w:rsidRPr="00695462">
        <w:rPr>
          <w:rFonts w:hint="eastAsia"/>
          <w:b/>
          <w:sz w:val="21"/>
          <w:szCs w:val="21"/>
        </w:rPr>
        <w:t>此外，作者如果通过网络其他途径发布的文章与刊登在本刊的文章有所不同，须在显著位置注明在《国际新闻界》正式刊载文章基础上有修改。</w:t>
      </w:r>
    </w:p>
    <w:p w:rsidR="00C919F0" w:rsidRDefault="00C919F0" w:rsidP="00C919F0">
      <w:pPr>
        <w:widowControl/>
        <w:ind w:firstLineChars="200" w:firstLine="377"/>
        <w:jc w:val="left"/>
        <w:rPr>
          <w:rFonts w:asciiTheme="minorEastAsia" w:hAnsiTheme="minorEastAsia" w:cs="Times New Roman"/>
          <w:kern w:val="0"/>
          <w:sz w:val="21"/>
          <w:szCs w:val="21"/>
        </w:rPr>
      </w:pPr>
      <w:r>
        <w:rPr>
          <w:rFonts w:asciiTheme="minorEastAsia" w:hAnsiTheme="minorEastAsia" w:cs="Times New Roman" w:hint="eastAsia"/>
          <w:kern w:val="0"/>
          <w:sz w:val="21"/>
          <w:szCs w:val="21"/>
        </w:rPr>
        <w:t>（四）</w:t>
      </w:r>
      <w:r w:rsidRPr="00C919F0">
        <w:rPr>
          <w:rFonts w:asciiTheme="minorEastAsia" w:hAnsiTheme="minorEastAsia" w:cs="Times New Roman" w:hint="eastAsia"/>
          <w:kern w:val="0"/>
          <w:sz w:val="21"/>
          <w:szCs w:val="21"/>
        </w:rPr>
        <w:t>本刊不收取任何形式的版面费。</w:t>
      </w:r>
      <w:r>
        <w:rPr>
          <w:rFonts w:asciiTheme="minorEastAsia" w:hAnsiTheme="minorEastAsia" w:cs="Times New Roman" w:hint="eastAsia"/>
          <w:kern w:val="0"/>
          <w:sz w:val="21"/>
          <w:szCs w:val="21"/>
        </w:rPr>
        <w:t>稿件发表后，作者将获赠当期刊物。</w:t>
      </w:r>
    </w:p>
    <w:p w:rsidR="00EC5821" w:rsidRDefault="00EC5821" w:rsidP="00395E3B">
      <w:pPr>
        <w:spacing w:line="360" w:lineRule="auto"/>
        <w:ind w:firstLineChars="200" w:firstLine="377"/>
        <w:rPr>
          <w:sz w:val="21"/>
          <w:szCs w:val="21"/>
        </w:rPr>
      </w:pPr>
      <w:r w:rsidRPr="00EC5821">
        <w:rPr>
          <w:rFonts w:asciiTheme="minorEastAsia" w:hAnsiTheme="minorEastAsia" w:cs="Times New Roman" w:hint="eastAsia"/>
          <w:kern w:val="0"/>
          <w:sz w:val="21"/>
          <w:szCs w:val="21"/>
        </w:rPr>
        <w:t>（五）投稿内容</w:t>
      </w:r>
      <w:r w:rsidRPr="00EC5821">
        <w:rPr>
          <w:rFonts w:hint="eastAsia"/>
          <w:sz w:val="21"/>
          <w:szCs w:val="21"/>
        </w:rPr>
        <w:t>及</w:t>
      </w:r>
      <w:r>
        <w:rPr>
          <w:rFonts w:hint="eastAsia"/>
          <w:sz w:val="21"/>
          <w:szCs w:val="21"/>
        </w:rPr>
        <w:t>文中</w:t>
      </w:r>
      <w:r w:rsidRPr="00EC5821">
        <w:rPr>
          <w:rFonts w:hint="eastAsia"/>
          <w:sz w:val="21"/>
          <w:szCs w:val="21"/>
        </w:rPr>
        <w:t>所使用的人物称谓须符合国家相关法律法规。</w:t>
      </w:r>
    </w:p>
    <w:p w:rsidR="00066CD1" w:rsidRPr="00066CD1" w:rsidRDefault="00066CD1" w:rsidP="00066CD1">
      <w:pPr>
        <w:spacing w:line="360" w:lineRule="auto"/>
        <w:ind w:firstLineChars="200" w:firstLine="377"/>
        <w:rPr>
          <w:sz w:val="21"/>
          <w:szCs w:val="21"/>
          <w:lang w:val="zh-CN"/>
        </w:rPr>
      </w:pPr>
      <w:r w:rsidRPr="00066CD1">
        <w:rPr>
          <w:rFonts w:hint="eastAsia"/>
          <w:color w:val="000000"/>
          <w:sz w:val="21"/>
          <w:szCs w:val="21"/>
          <w:shd w:val="clear" w:color="auto" w:fill="FFFFFF"/>
        </w:rPr>
        <w:t>（六）本刊原则上不接收翻译类稿件。</w:t>
      </w:r>
    </w:p>
    <w:p w:rsidR="008C6A6A" w:rsidRPr="008C6A6A" w:rsidRDefault="008C6A6A" w:rsidP="00395E3B">
      <w:pPr>
        <w:spacing w:line="360" w:lineRule="auto"/>
        <w:ind w:firstLineChars="200" w:firstLine="439"/>
        <w:jc w:val="left"/>
        <w:rPr>
          <w:rFonts w:asciiTheme="minorEastAsia" w:hAnsiTheme="minorEastAsia"/>
          <w:b/>
          <w:lang w:val="zh-CN"/>
        </w:rPr>
      </w:pPr>
      <w:r w:rsidRPr="008C6A6A">
        <w:rPr>
          <w:rFonts w:asciiTheme="minorEastAsia" w:hAnsiTheme="minorEastAsia" w:hint="eastAsia"/>
          <w:b/>
          <w:lang w:val="zh-CN"/>
        </w:rPr>
        <w:t>四、格式规范</w:t>
      </w:r>
    </w:p>
    <w:p w:rsidR="008C6A6A" w:rsidRPr="00C44F06" w:rsidRDefault="008C6A6A" w:rsidP="008C6A6A">
      <w:pPr>
        <w:ind w:firstLine="420"/>
        <w:rPr>
          <w:rFonts w:eastAsia="黑体"/>
          <w:lang w:val="zh-CN"/>
        </w:rPr>
      </w:pPr>
      <w:r w:rsidRPr="00C44F06">
        <w:rPr>
          <w:rFonts w:eastAsia="黑体" w:hint="eastAsia"/>
          <w:lang w:val="zh-CN"/>
        </w:rPr>
        <w:t>本刊从</w:t>
      </w:r>
      <w:r w:rsidRPr="00C44F06">
        <w:rPr>
          <w:rFonts w:eastAsia="黑体" w:hint="eastAsia"/>
          <w:lang w:val="zh-CN"/>
        </w:rPr>
        <w:t>2018</w:t>
      </w:r>
      <w:r w:rsidRPr="00C44F06">
        <w:rPr>
          <w:rFonts w:eastAsia="黑体" w:hint="eastAsia"/>
          <w:lang w:val="zh-CN"/>
        </w:rPr>
        <w:t>年第</w:t>
      </w:r>
      <w:r w:rsidRPr="00C44F06">
        <w:rPr>
          <w:rFonts w:eastAsia="黑体" w:hint="eastAsia"/>
          <w:lang w:val="zh-CN"/>
        </w:rPr>
        <w:t>1</w:t>
      </w:r>
      <w:r w:rsidRPr="00C44F06">
        <w:rPr>
          <w:rFonts w:eastAsia="黑体" w:hint="eastAsia"/>
          <w:lang w:val="zh-CN"/>
        </w:rPr>
        <w:t>期开始使用以下新版格式规范，请作者投稿时予以参照。为了保证匿名评审的公正，稿件正文</w:t>
      </w:r>
      <w:r w:rsidRPr="00C44F06">
        <w:rPr>
          <w:rFonts w:eastAsia="黑体" w:hint="eastAsia"/>
          <w:lang w:val="zh-CN"/>
        </w:rPr>
        <w:t>word</w:t>
      </w:r>
      <w:r w:rsidRPr="00C44F06">
        <w:rPr>
          <w:rFonts w:eastAsia="黑体" w:hint="eastAsia"/>
          <w:lang w:val="zh-CN"/>
        </w:rPr>
        <w:t>文档的文件名和内容中都不能出现任何表明作者身份的信息；否则将被直接退稿。本刊在美国心理学会（</w:t>
      </w:r>
      <w:r w:rsidRPr="00C44F06">
        <w:rPr>
          <w:rFonts w:eastAsia="黑体" w:hint="eastAsia"/>
          <w:lang w:val="zh-CN"/>
        </w:rPr>
        <w:t>APA</w:t>
      </w:r>
      <w:r w:rsidRPr="00C44F06">
        <w:rPr>
          <w:rFonts w:eastAsia="黑体" w:hint="eastAsia"/>
          <w:lang w:val="zh-CN"/>
        </w:rPr>
        <w:t>）标准的基础上制定了关于正文、注释、引文和</w:t>
      </w:r>
      <w:r w:rsidR="004330E6">
        <w:rPr>
          <w:rFonts w:eastAsia="黑体" w:hint="eastAsia"/>
          <w:lang w:val="zh-CN"/>
        </w:rPr>
        <w:t>参考文献</w:t>
      </w:r>
      <w:r w:rsidRPr="00C44F06">
        <w:rPr>
          <w:rFonts w:eastAsia="黑体" w:hint="eastAsia"/>
          <w:lang w:val="zh-CN"/>
        </w:rPr>
        <w:t>的格式规范。</w:t>
      </w:r>
    </w:p>
    <w:p w:rsidR="008C6A6A" w:rsidRPr="00762F41" w:rsidRDefault="008C6A6A" w:rsidP="008C6A6A">
      <w:pPr>
        <w:ind w:firstLine="420"/>
        <w:rPr>
          <w:rFonts w:eastAsia="黑体"/>
          <w:lang w:val="zh-CN"/>
        </w:rPr>
      </w:pPr>
    </w:p>
    <w:p w:rsidR="008C6A6A" w:rsidRPr="00762F41" w:rsidRDefault="008C6A6A" w:rsidP="008C6A6A">
      <w:pPr>
        <w:spacing w:line="360" w:lineRule="exact"/>
        <w:ind w:right="315"/>
        <w:jc w:val="center"/>
        <w:rPr>
          <w:rFonts w:eastAsia="黑体"/>
          <w:sz w:val="32"/>
          <w:szCs w:val="32"/>
          <w:lang w:val="zh-CN"/>
        </w:rPr>
      </w:pPr>
      <w:r w:rsidRPr="00762F41">
        <w:rPr>
          <w:rFonts w:eastAsia="黑体" w:hint="eastAsia"/>
          <w:sz w:val="32"/>
          <w:szCs w:val="32"/>
          <w:lang w:val="zh-CN"/>
        </w:rPr>
        <w:t>第一部分</w:t>
      </w:r>
      <w:r w:rsidRPr="00762F41">
        <w:rPr>
          <w:rFonts w:eastAsia="黑体" w:hint="eastAsia"/>
          <w:sz w:val="32"/>
          <w:szCs w:val="32"/>
          <w:lang w:val="zh-CN"/>
        </w:rPr>
        <w:t xml:space="preserve"> </w:t>
      </w:r>
      <w:r w:rsidRPr="00762F41">
        <w:rPr>
          <w:rFonts w:eastAsia="黑体" w:hint="eastAsia"/>
          <w:sz w:val="32"/>
          <w:szCs w:val="32"/>
          <w:lang w:val="zh-CN"/>
        </w:rPr>
        <w:t>标题、摘要和关键词</w:t>
      </w:r>
    </w:p>
    <w:p w:rsidR="008C6A6A" w:rsidRPr="00762F41" w:rsidRDefault="008C6A6A" w:rsidP="008C6A6A">
      <w:pPr>
        <w:spacing w:line="360" w:lineRule="exact"/>
        <w:ind w:right="315"/>
        <w:rPr>
          <w:rFonts w:eastAsia="黑体"/>
          <w:sz w:val="30"/>
          <w:szCs w:val="30"/>
          <w:lang w:val="zh-CN"/>
        </w:rPr>
      </w:pPr>
    </w:p>
    <w:p w:rsidR="008C6A6A" w:rsidRPr="006E35F8" w:rsidRDefault="008C6A6A" w:rsidP="008C6A6A">
      <w:pPr>
        <w:spacing w:line="360" w:lineRule="exact"/>
        <w:ind w:right="315"/>
        <w:rPr>
          <w:lang w:val="zh-CN"/>
        </w:rPr>
      </w:pPr>
      <w:r w:rsidRPr="006E35F8">
        <w:rPr>
          <w:rFonts w:eastAsia="黑体" w:hint="eastAsia"/>
          <w:sz w:val="30"/>
          <w:szCs w:val="30"/>
          <w:lang w:val="zh-CN"/>
        </w:rPr>
        <w:t>中文标题：</w:t>
      </w:r>
      <w:r w:rsidRPr="006E35F8">
        <w:rPr>
          <w:rFonts w:eastAsia="黑体" w:hint="eastAsia"/>
          <w:lang w:val="zh-CN"/>
        </w:rPr>
        <w:t>副标题</w:t>
      </w:r>
      <w:r w:rsidRPr="006E35F8">
        <w:rPr>
          <w:rFonts w:hint="eastAsia"/>
          <w:lang w:val="zh-CN"/>
        </w:rPr>
        <w:t>（左对齐，主标题黑体小</w:t>
      </w:r>
      <w:r w:rsidRPr="006E35F8">
        <w:rPr>
          <w:rFonts w:hint="eastAsia"/>
        </w:rPr>
        <w:t>3</w:t>
      </w:r>
      <w:r w:rsidRPr="006E35F8">
        <w:rPr>
          <w:rFonts w:hint="eastAsia"/>
          <w:lang w:val="zh-CN"/>
        </w:rPr>
        <w:t>号字，副标题黑体小</w:t>
      </w:r>
      <w:r w:rsidRPr="006E35F8">
        <w:rPr>
          <w:rFonts w:hint="eastAsia"/>
          <w:lang w:val="zh-CN"/>
        </w:rPr>
        <w:t>4</w:t>
      </w:r>
      <w:r w:rsidRPr="006E35F8">
        <w:rPr>
          <w:rFonts w:hint="eastAsia"/>
          <w:lang w:val="zh-CN"/>
        </w:rPr>
        <w:t>号字，之间用冒号或破折号相隔，不宜超过</w:t>
      </w:r>
      <w:r w:rsidRPr="006E35F8">
        <w:rPr>
          <w:rFonts w:hint="eastAsia"/>
          <w:lang w:val="zh-CN"/>
        </w:rPr>
        <w:t>20</w:t>
      </w:r>
      <w:r w:rsidRPr="006E35F8">
        <w:rPr>
          <w:rFonts w:hint="eastAsia"/>
          <w:lang w:val="zh-CN"/>
        </w:rPr>
        <w:t>字）</w:t>
      </w:r>
    </w:p>
    <w:p w:rsidR="008C6A6A" w:rsidRPr="006E35F8" w:rsidRDefault="008C6A6A" w:rsidP="008C6A6A">
      <w:pPr>
        <w:spacing w:line="360" w:lineRule="exact"/>
        <w:ind w:right="315"/>
        <w:rPr>
          <w:lang w:val="zh-CN"/>
        </w:rPr>
      </w:pPr>
    </w:p>
    <w:p w:rsidR="008C6A6A" w:rsidRPr="006E35F8" w:rsidRDefault="008C6A6A" w:rsidP="008C6A6A">
      <w:pPr>
        <w:spacing w:line="360" w:lineRule="exact"/>
        <w:ind w:right="315"/>
        <w:rPr>
          <w:rFonts w:eastAsia="黑体"/>
        </w:rPr>
      </w:pPr>
      <w:r w:rsidRPr="006E35F8">
        <w:rPr>
          <w:rFonts w:eastAsia="黑体" w:hint="eastAsia"/>
        </w:rPr>
        <w:t>作者姓名</w:t>
      </w:r>
      <w:r w:rsidRPr="006E35F8">
        <w:rPr>
          <w:rFonts w:hint="eastAsia"/>
          <w:lang w:val="zh-CN"/>
        </w:rPr>
        <w:t>（左对齐，黑体小</w:t>
      </w:r>
      <w:r w:rsidRPr="006E35F8">
        <w:rPr>
          <w:rFonts w:hint="eastAsia"/>
          <w:lang w:val="zh-CN"/>
        </w:rPr>
        <w:t>4</w:t>
      </w:r>
      <w:r w:rsidRPr="006E35F8">
        <w:rPr>
          <w:rFonts w:hint="eastAsia"/>
          <w:lang w:val="zh-CN"/>
        </w:rPr>
        <w:t>号字）</w:t>
      </w:r>
    </w:p>
    <w:p w:rsidR="008C6A6A" w:rsidRPr="006E35F8" w:rsidRDefault="008C6A6A" w:rsidP="008C6A6A">
      <w:pPr>
        <w:spacing w:line="360" w:lineRule="exact"/>
        <w:ind w:right="315"/>
        <w:rPr>
          <w:rFonts w:eastAsia="黑体"/>
          <w:sz w:val="30"/>
          <w:szCs w:val="30"/>
        </w:rPr>
      </w:pPr>
    </w:p>
    <w:p w:rsidR="008C6A6A" w:rsidRPr="006E35F8" w:rsidRDefault="008C6A6A" w:rsidP="008C6A6A">
      <w:pPr>
        <w:ind w:right="315"/>
        <w:rPr>
          <w:rFonts w:eastAsia="黑体"/>
        </w:rPr>
      </w:pPr>
      <w:r w:rsidRPr="006E35F8">
        <w:rPr>
          <w:rFonts w:eastAsia="黑体" w:hint="eastAsia"/>
          <w:lang w:val="zh-CN"/>
        </w:rPr>
        <w:t>摘要</w:t>
      </w:r>
      <w:r w:rsidRPr="006E35F8">
        <w:rPr>
          <w:rFonts w:hint="eastAsia"/>
          <w:lang w:val="zh-CN"/>
        </w:rPr>
        <w:t>（“摘要”二字左对齐，黑体</w:t>
      </w:r>
      <w:r w:rsidRPr="006E35F8">
        <w:rPr>
          <w:rFonts w:hint="eastAsia"/>
        </w:rPr>
        <w:t>5</w:t>
      </w:r>
      <w:r w:rsidRPr="006E35F8">
        <w:rPr>
          <w:rFonts w:hint="eastAsia"/>
          <w:lang w:val="zh-CN"/>
        </w:rPr>
        <w:t>号字）</w:t>
      </w:r>
    </w:p>
    <w:p w:rsidR="008C6A6A" w:rsidRPr="0046399D" w:rsidRDefault="008C6A6A" w:rsidP="008C6A6A">
      <w:pPr>
        <w:ind w:right="140"/>
        <w:rPr>
          <w:bCs/>
          <w:lang w:val="zh-CN"/>
        </w:rPr>
      </w:pPr>
      <w:r w:rsidRPr="006E35F8">
        <w:rPr>
          <w:rFonts w:eastAsia="黑体" w:hint="eastAsia"/>
          <w:lang w:val="zh-CN"/>
        </w:rPr>
        <w:tab/>
      </w:r>
      <w:r w:rsidRPr="006E35F8">
        <w:rPr>
          <w:rFonts w:hint="eastAsia"/>
          <w:lang w:val="zh-CN"/>
        </w:rPr>
        <w:t>□□□□□□□□（宋体</w:t>
      </w:r>
      <w:r w:rsidRPr="006E35F8">
        <w:rPr>
          <w:rFonts w:hint="eastAsia"/>
        </w:rPr>
        <w:t>5</w:t>
      </w:r>
      <w:r w:rsidRPr="006E35F8">
        <w:rPr>
          <w:rFonts w:hint="eastAsia"/>
          <w:lang w:val="zh-CN"/>
        </w:rPr>
        <w:t>号字，篇幅</w:t>
      </w:r>
      <w:r w:rsidRPr="006E35F8">
        <w:rPr>
          <w:rFonts w:hint="eastAsia"/>
        </w:rPr>
        <w:t>200</w:t>
      </w:r>
      <w:r w:rsidRPr="006E35F8">
        <w:rPr>
          <w:rFonts w:hint="eastAsia"/>
          <w:lang w:val="zh-CN"/>
        </w:rPr>
        <w:t>－</w:t>
      </w:r>
      <w:r w:rsidRPr="006E35F8">
        <w:rPr>
          <w:rFonts w:hint="eastAsia"/>
        </w:rPr>
        <w:t>300</w:t>
      </w:r>
      <w:r w:rsidRPr="006E35F8">
        <w:rPr>
          <w:rFonts w:hint="eastAsia"/>
          <w:lang w:val="zh-CN"/>
        </w:rPr>
        <w:t>字，</w:t>
      </w:r>
      <w:r w:rsidRPr="006E35F8">
        <w:rPr>
          <w:rFonts w:hint="eastAsia"/>
          <w:b/>
          <w:lang w:val="zh-CN"/>
        </w:rPr>
        <w:t>摘要质量直接影响论文的被引用率，请作者高度重视。</w:t>
      </w:r>
      <w:r w:rsidRPr="0046399D">
        <w:rPr>
          <w:rFonts w:hint="eastAsia"/>
          <w:bCs/>
          <w:lang w:val="zh-CN"/>
        </w:rPr>
        <w:t>）</w:t>
      </w:r>
    </w:p>
    <w:p w:rsidR="008C6A6A" w:rsidRPr="006E35F8" w:rsidRDefault="008C6A6A" w:rsidP="008C6A6A">
      <w:pPr>
        <w:ind w:right="315"/>
        <w:rPr>
          <w:rFonts w:eastAsia="黑体"/>
          <w:lang w:val="zh-CN"/>
        </w:rPr>
      </w:pPr>
      <w:r w:rsidRPr="006E35F8">
        <w:rPr>
          <w:rFonts w:eastAsia="黑体" w:hint="eastAsia"/>
          <w:lang w:val="zh-CN"/>
        </w:rPr>
        <w:t>关键词</w:t>
      </w:r>
      <w:r w:rsidRPr="006E35F8">
        <w:rPr>
          <w:rFonts w:hint="eastAsia"/>
          <w:lang w:val="zh-CN"/>
        </w:rPr>
        <w:t>（“关键词”三字左对齐，黑体</w:t>
      </w:r>
      <w:r w:rsidRPr="006E35F8">
        <w:rPr>
          <w:rFonts w:hint="eastAsia"/>
        </w:rPr>
        <w:t>5</w:t>
      </w:r>
      <w:r w:rsidRPr="006E35F8">
        <w:rPr>
          <w:rFonts w:hint="eastAsia"/>
          <w:lang w:val="zh-CN"/>
        </w:rPr>
        <w:t>号字）</w:t>
      </w:r>
    </w:p>
    <w:p w:rsidR="008C6A6A" w:rsidRPr="006E35F8" w:rsidRDefault="008C6A6A" w:rsidP="008C6A6A">
      <w:pPr>
        <w:ind w:right="315"/>
        <w:rPr>
          <w:lang w:val="zh-CN"/>
        </w:rPr>
      </w:pPr>
      <w:r w:rsidRPr="006E35F8">
        <w:rPr>
          <w:rFonts w:hint="eastAsia"/>
          <w:lang w:val="zh-CN"/>
        </w:rPr>
        <w:tab/>
      </w:r>
      <w:r w:rsidRPr="006E35F8">
        <w:rPr>
          <w:rFonts w:hint="eastAsia"/>
          <w:lang w:val="zh-CN"/>
        </w:rPr>
        <w:t>□□□□、□□□□、□□、□□□（宋体</w:t>
      </w:r>
      <w:r w:rsidRPr="006E35F8">
        <w:rPr>
          <w:rFonts w:hint="eastAsia"/>
        </w:rPr>
        <w:t>5</w:t>
      </w:r>
      <w:r w:rsidRPr="006E35F8">
        <w:rPr>
          <w:rFonts w:hint="eastAsia"/>
          <w:lang w:val="zh-CN"/>
        </w:rPr>
        <w:t>号字，</w:t>
      </w:r>
      <w:r w:rsidRPr="006E35F8">
        <w:rPr>
          <w:rFonts w:hint="eastAsia"/>
        </w:rPr>
        <w:t>3-5</w:t>
      </w:r>
      <w:r w:rsidRPr="006E35F8">
        <w:rPr>
          <w:rFonts w:hint="eastAsia"/>
          <w:lang w:val="zh-CN"/>
        </w:rPr>
        <w:t>个，之间用顿号分隔。</w:t>
      </w:r>
      <w:r w:rsidRPr="006E35F8">
        <w:rPr>
          <w:rFonts w:hint="eastAsia"/>
          <w:b/>
          <w:lang w:val="zh-CN"/>
        </w:rPr>
        <w:t>关键词尽量不要与标题重复</w:t>
      </w:r>
      <w:r w:rsidRPr="006E35F8">
        <w:rPr>
          <w:rFonts w:hint="eastAsia"/>
          <w:lang w:val="zh-CN"/>
        </w:rPr>
        <w:t>）</w:t>
      </w:r>
      <w:r w:rsidRPr="006E35F8">
        <w:rPr>
          <w:lang w:val="zh-CN"/>
        </w:rPr>
        <w:t xml:space="preserve"> </w:t>
      </w:r>
    </w:p>
    <w:p w:rsidR="008C6A6A" w:rsidRPr="006E35F8" w:rsidRDefault="008C6A6A" w:rsidP="008C6A6A">
      <w:pPr>
        <w:ind w:right="315"/>
        <w:rPr>
          <w:b/>
          <w:lang w:val="zh-CN"/>
        </w:rPr>
      </w:pPr>
      <w:r w:rsidRPr="0046399D">
        <w:rPr>
          <w:rFonts w:ascii="黑体" w:eastAsia="黑体" w:hAnsi="黑体" w:hint="eastAsia"/>
          <w:lang w:val="zh-CN"/>
        </w:rPr>
        <w:t>作者简介</w:t>
      </w:r>
      <w:r w:rsidRPr="006E35F8">
        <w:rPr>
          <w:rFonts w:hint="eastAsia"/>
          <w:lang w:val="zh-CN"/>
        </w:rPr>
        <w:t>（“作者简介”四字左对齐，黑体</w:t>
      </w:r>
      <w:r w:rsidRPr="006E35F8">
        <w:rPr>
          <w:rFonts w:hint="eastAsia"/>
        </w:rPr>
        <w:t>5</w:t>
      </w:r>
      <w:r w:rsidRPr="006E35F8">
        <w:rPr>
          <w:rFonts w:hint="eastAsia"/>
          <w:lang w:val="zh-CN"/>
        </w:rPr>
        <w:t>号字）</w:t>
      </w:r>
    </w:p>
    <w:p w:rsidR="008C6A6A" w:rsidRPr="006E35F8" w:rsidRDefault="008C6A6A" w:rsidP="008C6A6A">
      <w:pPr>
        <w:ind w:right="318" w:firstLineChars="200" w:firstLine="437"/>
        <w:rPr>
          <w:lang w:val="zh-CN"/>
        </w:rPr>
      </w:pPr>
      <w:r w:rsidRPr="006E35F8">
        <w:rPr>
          <w:rFonts w:hint="eastAsia"/>
          <w:lang w:val="zh-CN"/>
        </w:rPr>
        <w:t>□□□□（宋体</w:t>
      </w:r>
      <w:r w:rsidRPr="006E35F8">
        <w:rPr>
          <w:rFonts w:hint="eastAsia"/>
        </w:rPr>
        <w:t>5</w:t>
      </w:r>
      <w:r w:rsidR="00A96A96">
        <w:rPr>
          <w:rFonts w:hint="eastAsia"/>
          <w:lang w:val="zh-CN"/>
        </w:rPr>
        <w:t>号字，注明作者的姓名、任职机构、职称、邮箱，比如：黄旦，复旦</w:t>
      </w:r>
      <w:r w:rsidRPr="006E35F8">
        <w:rPr>
          <w:rFonts w:hint="eastAsia"/>
          <w:lang w:val="zh-CN"/>
        </w:rPr>
        <w:t>大学新闻学院教授，电子邮箱</w:t>
      </w:r>
      <w:r w:rsidRPr="006E35F8">
        <w:rPr>
          <w:rFonts w:hint="eastAsia"/>
          <w:lang w:val="zh-CN"/>
        </w:rPr>
        <w:t xml:space="preserve">: </w:t>
      </w:r>
      <w:r w:rsidRPr="006E35F8">
        <w:rPr>
          <w:rFonts w:hint="eastAsia"/>
          <w:lang w:val="zh-CN"/>
        </w:rPr>
        <w:t>□□□。）</w:t>
      </w:r>
    </w:p>
    <w:p w:rsidR="008C6A6A" w:rsidRPr="006E35F8" w:rsidRDefault="008C6A6A" w:rsidP="008C6A6A">
      <w:pPr>
        <w:ind w:right="315"/>
        <w:rPr>
          <w:lang w:val="zh-CN"/>
        </w:rPr>
      </w:pPr>
    </w:p>
    <w:p w:rsidR="008C6A6A" w:rsidRPr="006E35F8" w:rsidRDefault="008C6A6A" w:rsidP="008C6A6A">
      <w:pPr>
        <w:snapToGrid w:val="0"/>
        <w:spacing w:line="360" w:lineRule="exact"/>
        <w:ind w:right="318"/>
        <w:rPr>
          <w:bCs/>
          <w:lang w:val="zh-CN"/>
        </w:rPr>
      </w:pPr>
      <w:r w:rsidRPr="006E35F8">
        <w:rPr>
          <w:b/>
          <w:bCs/>
          <w:sz w:val="30"/>
          <w:szCs w:val="30"/>
        </w:rPr>
        <w:t>English Title</w:t>
      </w:r>
      <w:r w:rsidRPr="006E35F8">
        <w:rPr>
          <w:rFonts w:hint="eastAsia"/>
          <w:bCs/>
          <w:lang w:val="zh-CN"/>
        </w:rPr>
        <w:t>（左对齐，</w:t>
      </w:r>
      <w:r w:rsidRPr="006E35F8">
        <w:rPr>
          <w:rFonts w:hint="eastAsia"/>
          <w:bCs/>
        </w:rPr>
        <w:t>Times New Roman</w:t>
      </w:r>
      <w:r w:rsidRPr="006E35F8">
        <w:rPr>
          <w:rFonts w:hint="eastAsia"/>
          <w:bCs/>
          <w:lang w:val="zh-CN"/>
        </w:rPr>
        <w:t>小</w:t>
      </w:r>
      <w:r w:rsidRPr="006E35F8">
        <w:rPr>
          <w:rFonts w:hint="eastAsia"/>
          <w:bCs/>
        </w:rPr>
        <w:t>3</w:t>
      </w:r>
      <w:r w:rsidRPr="006E35F8">
        <w:rPr>
          <w:rFonts w:hint="eastAsia"/>
          <w:bCs/>
          <w:lang w:val="zh-CN"/>
        </w:rPr>
        <w:t>号加粗；</w:t>
      </w:r>
      <w:r w:rsidRPr="006E35F8">
        <w:rPr>
          <w:rFonts w:hint="eastAsia"/>
          <w:lang w:val="zh-CN"/>
        </w:rPr>
        <w:t>副标题</w:t>
      </w:r>
      <w:r w:rsidRPr="006E35F8">
        <w:rPr>
          <w:rFonts w:hint="eastAsia"/>
          <w:bCs/>
        </w:rPr>
        <w:t>Times New Roman</w:t>
      </w:r>
      <w:r w:rsidRPr="006E35F8">
        <w:rPr>
          <w:rFonts w:hint="eastAsia"/>
          <w:lang w:val="zh-CN"/>
        </w:rPr>
        <w:t>小</w:t>
      </w:r>
      <w:r w:rsidRPr="006E35F8">
        <w:rPr>
          <w:rFonts w:hint="eastAsia"/>
          <w:lang w:val="zh-CN"/>
        </w:rPr>
        <w:t>4</w:t>
      </w:r>
      <w:r w:rsidRPr="006E35F8">
        <w:rPr>
          <w:rFonts w:hint="eastAsia"/>
          <w:lang w:val="zh-CN"/>
        </w:rPr>
        <w:t>号字，</w:t>
      </w:r>
      <w:r w:rsidRPr="006E35F8">
        <w:rPr>
          <w:rFonts w:hint="eastAsia"/>
          <w:bCs/>
          <w:lang w:val="zh-CN"/>
        </w:rPr>
        <w:t>之间用冒号相隔。）</w:t>
      </w:r>
    </w:p>
    <w:p w:rsidR="008C6A6A" w:rsidRPr="006E35F8" w:rsidRDefault="008C6A6A" w:rsidP="008C6A6A">
      <w:pPr>
        <w:snapToGrid w:val="0"/>
        <w:spacing w:line="360" w:lineRule="exact"/>
        <w:ind w:right="318"/>
        <w:rPr>
          <w:bCs/>
          <w:lang w:val="zh-CN"/>
        </w:rPr>
      </w:pPr>
    </w:p>
    <w:p w:rsidR="008C6A6A" w:rsidRPr="006E35F8" w:rsidRDefault="008C6A6A" w:rsidP="008C6A6A">
      <w:pPr>
        <w:snapToGrid w:val="0"/>
        <w:spacing w:line="360" w:lineRule="exact"/>
        <w:ind w:right="318"/>
        <w:rPr>
          <w:bCs/>
          <w:lang w:val="zh-CN"/>
        </w:rPr>
      </w:pPr>
      <w:r w:rsidRPr="006E35F8">
        <w:rPr>
          <w:rFonts w:hint="eastAsia"/>
          <w:b/>
          <w:bCs/>
          <w:lang w:val="zh-CN"/>
        </w:rPr>
        <w:lastRenderedPageBreak/>
        <w:t>Author</w:t>
      </w:r>
      <w:r w:rsidRPr="006E35F8">
        <w:rPr>
          <w:b/>
          <w:bCs/>
          <w:lang w:val="zh-CN"/>
        </w:rPr>
        <w:t>’</w:t>
      </w:r>
      <w:r w:rsidRPr="006E35F8">
        <w:rPr>
          <w:rFonts w:hint="eastAsia"/>
          <w:b/>
          <w:bCs/>
          <w:lang w:val="zh-CN"/>
        </w:rPr>
        <w:t>s name</w:t>
      </w:r>
      <w:r w:rsidRPr="006E35F8">
        <w:rPr>
          <w:rFonts w:hint="eastAsia"/>
          <w:bCs/>
          <w:lang w:val="zh-CN"/>
        </w:rPr>
        <w:t xml:space="preserve"> (</w:t>
      </w:r>
      <w:r w:rsidRPr="006E35F8">
        <w:rPr>
          <w:rFonts w:hint="eastAsia"/>
          <w:bCs/>
          <w:lang w:val="zh-CN"/>
        </w:rPr>
        <w:t>左对齐，</w:t>
      </w:r>
      <w:r w:rsidRPr="006E35F8">
        <w:rPr>
          <w:rFonts w:hint="eastAsia"/>
          <w:bCs/>
        </w:rPr>
        <w:t>Times New Roman</w:t>
      </w:r>
      <w:r w:rsidRPr="006E35F8">
        <w:rPr>
          <w:rFonts w:hint="eastAsia"/>
          <w:lang w:val="zh-CN"/>
        </w:rPr>
        <w:t>小</w:t>
      </w:r>
      <w:r w:rsidRPr="006E35F8">
        <w:rPr>
          <w:rFonts w:hint="eastAsia"/>
          <w:lang w:val="zh-CN"/>
        </w:rPr>
        <w:t>4</w:t>
      </w:r>
      <w:r w:rsidRPr="006E35F8">
        <w:rPr>
          <w:rFonts w:hint="eastAsia"/>
          <w:lang w:val="zh-CN"/>
        </w:rPr>
        <w:t>号字，</w:t>
      </w:r>
      <w:r w:rsidRPr="006E35F8">
        <w:rPr>
          <w:rFonts w:hint="eastAsia"/>
          <w:bCs/>
          <w:lang w:val="zh-CN"/>
        </w:rPr>
        <w:t>英文姓氏要全部大写，名字首字母大写，如：</w:t>
      </w:r>
      <w:r w:rsidRPr="006E35F8">
        <w:rPr>
          <w:rFonts w:hint="eastAsia"/>
          <w:bCs/>
          <w:lang w:val="zh-CN"/>
        </w:rPr>
        <w:t>LIU Hailong</w:t>
      </w:r>
      <w:r w:rsidRPr="006E35F8">
        <w:rPr>
          <w:rFonts w:hint="eastAsia"/>
          <w:bCs/>
          <w:lang w:val="zh-CN"/>
        </w:rPr>
        <w:t>。</w:t>
      </w:r>
      <w:r w:rsidRPr="006E35F8">
        <w:rPr>
          <w:rFonts w:hint="eastAsia"/>
          <w:bCs/>
          <w:lang w:val="zh-CN"/>
        </w:rPr>
        <w:t>)</w:t>
      </w:r>
    </w:p>
    <w:p w:rsidR="008C6A6A" w:rsidRPr="006E35F8" w:rsidRDefault="008C6A6A" w:rsidP="008C6A6A">
      <w:pPr>
        <w:snapToGrid w:val="0"/>
        <w:spacing w:line="360" w:lineRule="exact"/>
        <w:ind w:right="318"/>
        <w:rPr>
          <w:bCs/>
          <w:lang w:val="zh-CN"/>
        </w:rPr>
      </w:pPr>
    </w:p>
    <w:p w:rsidR="008C6A6A" w:rsidRPr="006E35F8" w:rsidRDefault="008C6A6A" w:rsidP="008C6A6A">
      <w:pPr>
        <w:snapToGrid w:val="0"/>
      </w:pPr>
      <w:r w:rsidRPr="006E35F8">
        <w:rPr>
          <w:b/>
          <w:bCs/>
        </w:rPr>
        <w:t>Abstract</w:t>
      </w:r>
      <w:r w:rsidRPr="006E35F8">
        <w:rPr>
          <w:rFonts w:hint="eastAsia"/>
        </w:rPr>
        <w:t>（左对齐，</w:t>
      </w:r>
      <w:r w:rsidRPr="006E35F8">
        <w:rPr>
          <w:rFonts w:hint="eastAsia"/>
          <w:bCs/>
        </w:rPr>
        <w:t xml:space="preserve">Times New Roman </w:t>
      </w:r>
      <w:r w:rsidRPr="006E35F8">
        <w:t>5</w:t>
      </w:r>
      <w:r w:rsidRPr="006E35F8">
        <w:rPr>
          <w:rFonts w:hint="eastAsia"/>
          <w:lang w:val="zh-CN"/>
        </w:rPr>
        <w:t>号字加粗</w:t>
      </w:r>
      <w:r w:rsidRPr="006E35F8">
        <w:rPr>
          <w:rFonts w:hint="eastAsia"/>
        </w:rPr>
        <w:t>）</w:t>
      </w:r>
    </w:p>
    <w:p w:rsidR="008C6A6A" w:rsidRPr="006E35F8" w:rsidRDefault="008C6A6A" w:rsidP="008C6A6A">
      <w:pPr>
        <w:snapToGrid w:val="0"/>
        <w:rPr>
          <w:bCs/>
          <w:lang w:val="zh-CN"/>
        </w:rPr>
      </w:pPr>
      <w:r w:rsidRPr="006E35F8">
        <w:tab/>
      </w:r>
      <w:r w:rsidRPr="006E35F8">
        <w:rPr>
          <w:rFonts w:hint="eastAsia"/>
        </w:rPr>
        <w:t>□□□□□□□□□</w:t>
      </w:r>
      <w:r w:rsidRPr="006E35F8">
        <w:rPr>
          <w:rFonts w:hint="eastAsia"/>
          <w:bCs/>
        </w:rPr>
        <w:t>（</w:t>
      </w:r>
      <w:r w:rsidRPr="006E35F8">
        <w:rPr>
          <w:rFonts w:hint="eastAsia"/>
          <w:bCs/>
        </w:rPr>
        <w:t>Times New Roman</w:t>
      </w:r>
      <w:r w:rsidRPr="006E35F8">
        <w:rPr>
          <w:bCs/>
        </w:rPr>
        <w:t xml:space="preserve"> 5</w:t>
      </w:r>
      <w:r w:rsidRPr="006E35F8">
        <w:rPr>
          <w:rFonts w:hint="eastAsia"/>
          <w:bCs/>
          <w:lang w:val="zh-CN"/>
        </w:rPr>
        <w:t>号字）</w:t>
      </w:r>
    </w:p>
    <w:p w:rsidR="008C6A6A" w:rsidRPr="006E35F8" w:rsidRDefault="008C6A6A" w:rsidP="008C6A6A">
      <w:pPr>
        <w:snapToGrid w:val="0"/>
      </w:pPr>
    </w:p>
    <w:p w:rsidR="008C6A6A" w:rsidRPr="006E35F8" w:rsidRDefault="008C6A6A" w:rsidP="008C6A6A">
      <w:pPr>
        <w:snapToGrid w:val="0"/>
        <w:rPr>
          <w:lang w:val="zh-CN"/>
        </w:rPr>
      </w:pPr>
      <w:r w:rsidRPr="006E35F8">
        <w:rPr>
          <w:b/>
          <w:bCs/>
        </w:rPr>
        <w:t>Keywords</w:t>
      </w:r>
      <w:r w:rsidRPr="006E35F8">
        <w:rPr>
          <w:rFonts w:hint="eastAsia"/>
          <w:lang w:val="zh-CN"/>
        </w:rPr>
        <w:t>（</w:t>
      </w:r>
      <w:r w:rsidRPr="006E35F8">
        <w:rPr>
          <w:rFonts w:hint="eastAsia"/>
        </w:rPr>
        <w:t>左对齐，</w:t>
      </w:r>
      <w:r w:rsidRPr="006E35F8">
        <w:rPr>
          <w:rFonts w:hint="eastAsia"/>
          <w:bCs/>
        </w:rPr>
        <w:t xml:space="preserve">Times New Roman </w:t>
      </w:r>
      <w:r w:rsidRPr="006E35F8">
        <w:t>5</w:t>
      </w:r>
      <w:r w:rsidRPr="006E35F8">
        <w:rPr>
          <w:rFonts w:hint="eastAsia"/>
          <w:lang w:val="zh-CN"/>
        </w:rPr>
        <w:t>号字加粗）</w:t>
      </w:r>
    </w:p>
    <w:p w:rsidR="008C6A6A" w:rsidRPr="006E35F8" w:rsidRDefault="008C6A6A" w:rsidP="008C6A6A">
      <w:pPr>
        <w:snapToGrid w:val="0"/>
        <w:rPr>
          <w:lang w:val="zh-CN"/>
        </w:rPr>
      </w:pPr>
      <w:r w:rsidRPr="006E35F8">
        <w:rPr>
          <w:rFonts w:hint="eastAsia"/>
          <w:lang w:val="zh-CN"/>
        </w:rPr>
        <w:tab/>
      </w:r>
      <w:r w:rsidRPr="006E35F8">
        <w:rPr>
          <w:rFonts w:hint="eastAsia"/>
          <w:lang w:val="zh-CN"/>
        </w:rPr>
        <w:t>□□□□</w:t>
      </w:r>
      <w:r w:rsidRPr="006E35F8">
        <w:rPr>
          <w:rFonts w:hint="eastAsia"/>
          <w:lang w:val="zh-CN"/>
        </w:rPr>
        <w:t>,</w:t>
      </w:r>
      <w:r w:rsidRPr="006E35F8">
        <w:rPr>
          <w:rFonts w:hint="eastAsia"/>
          <w:lang w:val="zh-CN"/>
        </w:rPr>
        <w:t>□□</w:t>
      </w:r>
      <w:r w:rsidRPr="006E35F8">
        <w:rPr>
          <w:rFonts w:hint="eastAsia"/>
          <w:lang w:val="zh-CN"/>
        </w:rPr>
        <w:t>,</w:t>
      </w:r>
      <w:r w:rsidRPr="006E35F8">
        <w:rPr>
          <w:rFonts w:hint="eastAsia"/>
          <w:lang w:val="zh-CN"/>
        </w:rPr>
        <w:t>□□□</w:t>
      </w:r>
      <w:r w:rsidRPr="006E35F8">
        <w:rPr>
          <w:rFonts w:hint="eastAsia"/>
          <w:bCs/>
          <w:lang w:val="zh-CN"/>
        </w:rPr>
        <w:t>（</w:t>
      </w:r>
      <w:r w:rsidRPr="006E35F8">
        <w:rPr>
          <w:rFonts w:hint="eastAsia"/>
          <w:bCs/>
        </w:rPr>
        <w:t>Times New Roman</w:t>
      </w:r>
      <w:r w:rsidRPr="006E35F8">
        <w:rPr>
          <w:bCs/>
        </w:rPr>
        <w:t xml:space="preserve"> 5</w:t>
      </w:r>
      <w:r w:rsidRPr="006E35F8">
        <w:rPr>
          <w:rFonts w:hint="eastAsia"/>
          <w:bCs/>
          <w:lang w:val="zh-CN"/>
        </w:rPr>
        <w:t>号字，</w:t>
      </w:r>
      <w:r w:rsidRPr="006E35F8">
        <w:rPr>
          <w:rFonts w:hint="eastAsia"/>
          <w:lang w:val="zh-CN"/>
        </w:rPr>
        <w:t>之间用半角逗号分隔；专有名词和第一个单词的首字母大写，其他均为小写</w:t>
      </w:r>
      <w:r w:rsidRPr="006E35F8">
        <w:rPr>
          <w:rFonts w:hint="eastAsia"/>
          <w:bCs/>
          <w:lang w:val="zh-CN"/>
        </w:rPr>
        <w:t>）</w:t>
      </w:r>
    </w:p>
    <w:p w:rsidR="008C6A6A" w:rsidRPr="006E35F8" w:rsidRDefault="008C6A6A" w:rsidP="008C6A6A"/>
    <w:p w:rsidR="008C6A6A" w:rsidRPr="006E35F8" w:rsidRDefault="008C6A6A" w:rsidP="008C6A6A">
      <w:pPr>
        <w:rPr>
          <w:b/>
          <w:bCs/>
        </w:rPr>
      </w:pPr>
      <w:r w:rsidRPr="006E35F8">
        <w:rPr>
          <w:rFonts w:hint="eastAsia"/>
          <w:b/>
          <w:bCs/>
        </w:rPr>
        <w:t>Author(</w:t>
      </w:r>
      <w:r w:rsidRPr="006E35F8">
        <w:rPr>
          <w:rFonts w:hint="eastAsia"/>
          <w:b/>
          <w:bCs/>
        </w:rPr>
        <w:t>多位作者则为</w:t>
      </w:r>
      <w:r w:rsidRPr="006E35F8">
        <w:rPr>
          <w:rFonts w:hint="eastAsia"/>
          <w:b/>
          <w:bCs/>
        </w:rPr>
        <w:t>Authors)</w:t>
      </w:r>
      <w:r w:rsidRPr="006E35F8">
        <w:rPr>
          <w:rFonts w:hint="eastAsia"/>
          <w:lang w:val="zh-CN"/>
        </w:rPr>
        <w:t xml:space="preserve"> </w:t>
      </w:r>
      <w:r w:rsidRPr="006E35F8">
        <w:rPr>
          <w:rFonts w:hint="eastAsia"/>
          <w:lang w:val="zh-CN"/>
        </w:rPr>
        <w:t>（</w:t>
      </w:r>
      <w:r w:rsidRPr="006E35F8">
        <w:rPr>
          <w:rFonts w:hint="eastAsia"/>
        </w:rPr>
        <w:t>左对齐，</w:t>
      </w:r>
      <w:r w:rsidRPr="006E35F8">
        <w:rPr>
          <w:rFonts w:hint="eastAsia"/>
          <w:bCs/>
        </w:rPr>
        <w:t xml:space="preserve">Times New Roman </w:t>
      </w:r>
      <w:r w:rsidRPr="006E35F8">
        <w:t>5</w:t>
      </w:r>
      <w:r w:rsidRPr="006E35F8">
        <w:rPr>
          <w:rFonts w:hint="eastAsia"/>
          <w:lang w:val="zh-CN"/>
        </w:rPr>
        <w:t>号字加粗）</w:t>
      </w:r>
    </w:p>
    <w:p w:rsidR="008C6A6A" w:rsidRPr="006E35F8" w:rsidRDefault="008C6A6A" w:rsidP="008C6A6A">
      <w:pPr>
        <w:ind w:firstLineChars="200" w:firstLine="437"/>
        <w:rPr>
          <w:lang w:val="zh-CN"/>
        </w:rPr>
      </w:pPr>
      <w:r w:rsidRPr="006E35F8">
        <w:rPr>
          <w:rFonts w:hint="eastAsia"/>
          <w:lang w:val="zh-CN"/>
        </w:rPr>
        <w:t>□□</w:t>
      </w:r>
      <w:r w:rsidRPr="006E35F8">
        <w:rPr>
          <w:rFonts w:hint="eastAsia"/>
          <w:bCs/>
          <w:lang w:val="zh-CN"/>
        </w:rPr>
        <w:t>（</w:t>
      </w:r>
      <w:r w:rsidRPr="006E35F8">
        <w:rPr>
          <w:rFonts w:hint="eastAsia"/>
          <w:bCs/>
        </w:rPr>
        <w:t>Times New Roman</w:t>
      </w:r>
      <w:r w:rsidRPr="006E35F8">
        <w:rPr>
          <w:bCs/>
        </w:rPr>
        <w:t xml:space="preserve"> 5</w:t>
      </w:r>
      <w:r w:rsidRPr="006E35F8">
        <w:rPr>
          <w:rFonts w:hint="eastAsia"/>
          <w:bCs/>
          <w:lang w:val="zh-CN"/>
        </w:rPr>
        <w:t>号字</w:t>
      </w:r>
      <w:r w:rsidRPr="006E35F8">
        <w:rPr>
          <w:rFonts w:hint="eastAsia"/>
          <w:bCs/>
          <w:lang w:val="zh-CN"/>
        </w:rPr>
        <w:t>,</w:t>
      </w:r>
      <w:r w:rsidRPr="006E35F8">
        <w:rPr>
          <w:rFonts w:hint="eastAsia"/>
          <w:lang w:val="zh-CN"/>
        </w:rPr>
        <w:t xml:space="preserve"> </w:t>
      </w:r>
      <w:r w:rsidRPr="006E35F8">
        <w:rPr>
          <w:rFonts w:hint="eastAsia"/>
          <w:lang w:val="zh-CN"/>
        </w:rPr>
        <w:t>参考中文简介翻译</w:t>
      </w:r>
      <w:r w:rsidRPr="006E35F8">
        <w:rPr>
          <w:rFonts w:hint="eastAsia"/>
          <w:lang w:val="zh-CN"/>
        </w:rPr>
        <w:t>,</w:t>
      </w:r>
      <w:r w:rsidRPr="006E35F8">
        <w:rPr>
          <w:rFonts w:hint="eastAsia"/>
          <w:lang w:val="zh-CN"/>
        </w:rPr>
        <w:t>如：</w:t>
      </w:r>
      <w:r w:rsidR="006F2058">
        <w:rPr>
          <w:rFonts w:hint="eastAsia"/>
          <w:lang w:val="zh-CN"/>
        </w:rPr>
        <w:t>Huang Dan</w:t>
      </w:r>
      <w:r w:rsidRPr="006E35F8">
        <w:rPr>
          <w:rFonts w:hint="eastAsia"/>
          <w:lang w:val="zh-CN"/>
        </w:rPr>
        <w:t xml:space="preserve"> is a professor of School of Jour</w:t>
      </w:r>
      <w:r w:rsidR="006F2058">
        <w:rPr>
          <w:rFonts w:hint="eastAsia"/>
          <w:lang w:val="zh-CN"/>
        </w:rPr>
        <w:t>nalism and Communication, Fudan</w:t>
      </w:r>
      <w:r w:rsidRPr="006E35F8">
        <w:rPr>
          <w:rFonts w:hint="eastAsia"/>
          <w:lang w:val="zh-CN"/>
        </w:rPr>
        <w:t xml:space="preserve"> University of China. Email: </w:t>
      </w:r>
      <w:r w:rsidRPr="006E35F8">
        <w:rPr>
          <w:rFonts w:hint="eastAsia"/>
          <w:lang w:val="zh-CN"/>
        </w:rPr>
        <w:t>□□□□</w:t>
      </w:r>
      <w:r w:rsidRPr="006E35F8">
        <w:rPr>
          <w:rFonts w:hint="eastAsia"/>
          <w:lang w:val="zh-CN"/>
        </w:rPr>
        <w:t>.</w:t>
      </w:r>
    </w:p>
    <w:p w:rsidR="008C6A6A" w:rsidRPr="006E35F8" w:rsidRDefault="008C6A6A" w:rsidP="008C6A6A">
      <w:pPr>
        <w:ind w:firstLineChars="200" w:firstLine="437"/>
        <w:rPr>
          <w:lang w:val="zh-CN"/>
        </w:rPr>
      </w:pPr>
      <w:r w:rsidRPr="006E35F8">
        <w:rPr>
          <w:lang w:val="zh-CN"/>
        </w:rPr>
        <w:t xml:space="preserve"> </w:t>
      </w:r>
    </w:p>
    <w:p w:rsidR="008C6A6A" w:rsidRDefault="008C6A6A" w:rsidP="008C6A6A">
      <w:r w:rsidRPr="006E35F8">
        <w:rPr>
          <w:rFonts w:hint="eastAsia"/>
          <w:lang w:val="zh-CN"/>
        </w:rPr>
        <w:t>【说明</w:t>
      </w:r>
      <w:r w:rsidR="0046399D">
        <w:rPr>
          <w:rFonts w:hint="eastAsia"/>
          <w:lang w:val="zh-CN"/>
        </w:rPr>
        <w:t>1</w:t>
      </w:r>
      <w:r w:rsidRPr="006E35F8">
        <w:rPr>
          <w:rFonts w:hint="eastAsia"/>
          <w:lang w:val="zh-CN"/>
        </w:rPr>
        <w:t>】如稿件为英文论文，</w:t>
      </w:r>
      <w:r w:rsidRPr="006E35F8">
        <w:rPr>
          <w:rFonts w:hint="eastAsia"/>
        </w:rPr>
        <w:t>务必要有对应的中文标题、作者、摘要、关键词等信息；顺序为英文在前，中文在后。</w:t>
      </w:r>
    </w:p>
    <w:p w:rsidR="0046399D" w:rsidRPr="0046399D" w:rsidRDefault="0046399D" w:rsidP="0046399D">
      <w:pPr>
        <w:shd w:val="clear" w:color="auto" w:fill="FFFFFF"/>
        <w:spacing w:line="270" w:lineRule="atLeast"/>
        <w:rPr>
          <w:rFonts w:ascii="Verdana" w:eastAsia="宋体" w:hAnsi="Verdana" w:cs="宋体"/>
          <w:color w:val="000000"/>
          <w:kern w:val="0"/>
          <w:sz w:val="18"/>
          <w:szCs w:val="18"/>
        </w:rPr>
      </w:pPr>
      <w:r>
        <w:rPr>
          <w:rFonts w:hint="eastAsia"/>
        </w:rPr>
        <w:t>【</w:t>
      </w:r>
      <w:r w:rsidRPr="006E35F8">
        <w:rPr>
          <w:rFonts w:hint="eastAsia"/>
          <w:lang w:val="zh-CN"/>
        </w:rPr>
        <w:t>说明</w:t>
      </w:r>
      <w:r>
        <w:rPr>
          <w:rFonts w:hint="eastAsia"/>
          <w:lang w:val="zh-CN"/>
        </w:rPr>
        <w:t>2</w:t>
      </w:r>
      <w:r>
        <w:rPr>
          <w:rFonts w:hint="eastAsia"/>
        </w:rPr>
        <w:t>】</w:t>
      </w:r>
      <w:r w:rsidRPr="0046399D">
        <w:rPr>
          <w:rFonts w:ascii="宋体" w:eastAsia="宋体" w:hAnsi="宋体" w:cs="宋体"/>
          <w:color w:val="000000"/>
          <w:kern w:val="0"/>
        </w:rPr>
        <w:t>如稿件为书评，在正文开头添加“书籍信息”；如稿件为访谈，在正文开头添加“被访谈者学术简介”，如：</w:t>
      </w:r>
      <w:r w:rsidRPr="0046399D">
        <w:rPr>
          <w:rFonts w:ascii="Verdana" w:eastAsia="宋体" w:hAnsi="Verdana" w:cs="宋体"/>
          <w:color w:val="000000"/>
          <w:kern w:val="0"/>
        </w:rPr>
        <w:br/>
      </w:r>
      <w:r w:rsidRPr="0046399D">
        <w:rPr>
          <w:rFonts w:ascii="黑体" w:eastAsia="黑体" w:hAnsi="黑体" w:cs="宋体"/>
          <w:color w:val="000000"/>
          <w:kern w:val="0"/>
        </w:rPr>
        <w:t>书籍信息</w:t>
      </w:r>
      <w:r w:rsidRPr="0046399D">
        <w:rPr>
          <w:rFonts w:ascii="宋体" w:eastAsia="宋体" w:hAnsi="宋体" w:cs="宋体"/>
          <w:color w:val="000000"/>
          <w:kern w:val="0"/>
        </w:rPr>
        <w:t>（左对齐，黑体</w:t>
      </w:r>
      <w:r w:rsidRPr="0046399D">
        <w:rPr>
          <w:rFonts w:eastAsia="宋体" w:cs="Times New Roman"/>
          <w:color w:val="000000"/>
          <w:kern w:val="0"/>
        </w:rPr>
        <w:t>5</w:t>
      </w:r>
      <w:r w:rsidRPr="0046399D">
        <w:rPr>
          <w:rFonts w:ascii="宋体" w:eastAsia="宋体" w:hAnsi="宋体" w:cs="宋体"/>
          <w:color w:val="000000"/>
          <w:kern w:val="0"/>
        </w:rPr>
        <w:t>号字）</w:t>
      </w:r>
    </w:p>
    <w:p w:rsidR="0046399D" w:rsidRPr="0046399D" w:rsidRDefault="0046399D" w:rsidP="0046399D">
      <w:pPr>
        <w:widowControl/>
        <w:shd w:val="clear" w:color="auto" w:fill="FFFFFF"/>
        <w:spacing w:line="270" w:lineRule="atLeast"/>
        <w:jc w:val="left"/>
        <w:rPr>
          <w:rFonts w:ascii="Verdana" w:eastAsia="宋体" w:hAnsi="Verdana" w:cs="宋体"/>
          <w:color w:val="000000"/>
          <w:kern w:val="0"/>
          <w:sz w:val="18"/>
          <w:szCs w:val="18"/>
        </w:rPr>
      </w:pPr>
      <w:r w:rsidRPr="0046399D">
        <w:rPr>
          <w:rFonts w:ascii="宋体" w:eastAsia="宋体" w:hAnsi="宋体" w:cs="宋体"/>
          <w:color w:val="000000"/>
          <w:kern w:val="0"/>
        </w:rPr>
        <w:t>  《传播的观念》，陈卫星著。北京：人民出版社，</w:t>
      </w:r>
      <w:r w:rsidRPr="0046399D">
        <w:rPr>
          <w:rFonts w:eastAsia="宋体" w:cs="Times New Roman"/>
          <w:color w:val="000000"/>
          <w:kern w:val="0"/>
        </w:rPr>
        <w:t>2004</w:t>
      </w:r>
      <w:r w:rsidRPr="0046399D">
        <w:rPr>
          <w:rFonts w:ascii="宋体" w:eastAsia="宋体" w:hAnsi="宋体" w:cs="Times New Roman"/>
          <w:color w:val="000000"/>
          <w:kern w:val="0"/>
        </w:rPr>
        <w:t>年，</w:t>
      </w:r>
      <w:r w:rsidRPr="0046399D">
        <w:rPr>
          <w:rFonts w:eastAsia="宋体" w:cs="Times New Roman"/>
          <w:color w:val="000000"/>
          <w:kern w:val="0"/>
        </w:rPr>
        <w:t>349</w:t>
      </w:r>
      <w:r w:rsidRPr="0046399D">
        <w:rPr>
          <w:rFonts w:ascii="宋体" w:eastAsia="宋体" w:hAnsi="宋体" w:cs="Times New Roman"/>
          <w:color w:val="000000"/>
          <w:kern w:val="0"/>
        </w:rPr>
        <w:t>页，</w:t>
      </w:r>
      <w:r w:rsidRPr="0046399D">
        <w:rPr>
          <w:rFonts w:eastAsia="宋体" w:cs="Times New Roman"/>
          <w:color w:val="000000"/>
          <w:kern w:val="0"/>
        </w:rPr>
        <w:t>ISBN</w:t>
      </w:r>
      <w:r w:rsidRPr="0046399D">
        <w:rPr>
          <w:rFonts w:ascii="宋体" w:eastAsia="宋体" w:hAnsi="宋体" w:cs="Times New Roman"/>
          <w:color w:val="000000"/>
          <w:kern w:val="0"/>
        </w:rPr>
        <w:t>：</w:t>
      </w:r>
      <w:r w:rsidRPr="0046399D">
        <w:rPr>
          <w:rFonts w:eastAsia="宋体" w:cs="Times New Roman"/>
          <w:color w:val="000000"/>
          <w:kern w:val="0"/>
        </w:rPr>
        <w:t>9787010041421</w:t>
      </w:r>
      <w:r w:rsidRPr="0046399D">
        <w:rPr>
          <w:rFonts w:ascii="宋体" w:eastAsia="宋体" w:hAnsi="宋体" w:cs="Times New Roman"/>
          <w:color w:val="000000"/>
          <w:kern w:val="0"/>
        </w:rPr>
        <w:t>，</w:t>
      </w:r>
      <w:r w:rsidRPr="0046399D">
        <w:rPr>
          <w:rFonts w:eastAsia="宋体" w:cs="Times New Roman"/>
          <w:color w:val="000000"/>
          <w:kern w:val="0"/>
        </w:rPr>
        <w:t>29</w:t>
      </w:r>
      <w:r w:rsidRPr="0046399D">
        <w:rPr>
          <w:rFonts w:ascii="宋体" w:eastAsia="宋体" w:hAnsi="宋体" w:cs="宋体"/>
          <w:color w:val="000000"/>
          <w:kern w:val="0"/>
        </w:rPr>
        <w:t>元。</w:t>
      </w:r>
      <w:r w:rsidRPr="0046399D">
        <w:rPr>
          <w:rFonts w:ascii="Verdana" w:eastAsia="宋体" w:hAnsi="Verdana" w:cs="宋体"/>
          <w:color w:val="000000"/>
          <w:kern w:val="0"/>
        </w:rPr>
        <w:br/>
      </w:r>
      <w:r w:rsidRPr="0046399D">
        <w:rPr>
          <w:rFonts w:ascii="黑体" w:eastAsia="黑体" w:hAnsi="黑体" w:cs="宋体"/>
          <w:color w:val="000000"/>
          <w:kern w:val="0"/>
        </w:rPr>
        <w:t>被访谈者学术简介</w:t>
      </w:r>
      <w:r w:rsidRPr="0046399D">
        <w:rPr>
          <w:rFonts w:ascii="宋体" w:eastAsia="宋体" w:hAnsi="宋体" w:cs="宋体"/>
          <w:color w:val="000000"/>
          <w:kern w:val="0"/>
        </w:rPr>
        <w:t>（左对齐，黑体</w:t>
      </w:r>
      <w:r w:rsidRPr="0046399D">
        <w:rPr>
          <w:rFonts w:eastAsia="宋体" w:cs="Times New Roman"/>
          <w:color w:val="000000"/>
          <w:kern w:val="0"/>
        </w:rPr>
        <w:t>5</w:t>
      </w:r>
      <w:r w:rsidRPr="0046399D">
        <w:rPr>
          <w:rFonts w:ascii="宋体" w:eastAsia="宋体" w:hAnsi="宋体" w:cs="宋体"/>
          <w:color w:val="000000"/>
          <w:kern w:val="0"/>
        </w:rPr>
        <w:t>号字）</w:t>
      </w:r>
    </w:p>
    <w:p w:rsidR="0046399D" w:rsidRPr="0046399D" w:rsidRDefault="0046399D" w:rsidP="0046399D">
      <w:pPr>
        <w:widowControl/>
        <w:shd w:val="clear" w:color="auto" w:fill="FFFFFF"/>
        <w:jc w:val="left"/>
        <w:rPr>
          <w:rFonts w:ascii="Verdana" w:eastAsia="宋体" w:hAnsi="Verdana" w:cs="宋体"/>
          <w:color w:val="000000"/>
          <w:kern w:val="0"/>
          <w:sz w:val="18"/>
          <w:szCs w:val="18"/>
        </w:rPr>
      </w:pPr>
      <w:r w:rsidRPr="0046399D">
        <w:rPr>
          <w:rFonts w:ascii="宋体" w:eastAsia="宋体" w:hAnsi="宋体" w:cs="宋体"/>
          <w:color w:val="000000"/>
          <w:kern w:val="0"/>
        </w:rPr>
        <w:t>  克利福德·</w:t>
      </w:r>
      <w:r w:rsidRPr="0046399D">
        <w:rPr>
          <w:rFonts w:eastAsia="宋体" w:cs="Times New Roman"/>
          <w:color w:val="000000"/>
          <w:kern w:val="0"/>
        </w:rPr>
        <w:t>G</w:t>
      </w:r>
      <w:r w:rsidRPr="0046399D">
        <w:rPr>
          <w:rFonts w:ascii="宋体" w:eastAsia="宋体" w:hAnsi="宋体" w:cs="Times New Roman"/>
          <w:color w:val="000000"/>
          <w:kern w:val="0"/>
        </w:rPr>
        <w:t>·克里斯琴斯（</w:t>
      </w:r>
      <w:r w:rsidRPr="0046399D">
        <w:rPr>
          <w:rFonts w:eastAsia="宋体" w:cs="Times New Roman"/>
          <w:color w:val="000000"/>
          <w:kern w:val="0"/>
        </w:rPr>
        <w:t>Clifford·G·Christians</w:t>
      </w:r>
      <w:r w:rsidRPr="0046399D">
        <w:rPr>
          <w:rFonts w:ascii="宋体" w:eastAsia="宋体" w:hAnsi="宋体" w:cs="宋体"/>
          <w:color w:val="000000"/>
          <w:kern w:val="0"/>
        </w:rPr>
        <w:t>）是美国伊利诺伊大学香槟分校传播学研究教授、新闻学教授及媒介研究荣休教授。他长期担任香槟分校传播研究所（</w:t>
      </w:r>
      <w:r w:rsidRPr="0046399D">
        <w:rPr>
          <w:rFonts w:eastAsia="宋体" w:cs="Times New Roman"/>
          <w:color w:val="000000"/>
          <w:kern w:val="0"/>
        </w:rPr>
        <w:t>ICR</w:t>
      </w:r>
      <w:r w:rsidRPr="0046399D">
        <w:rPr>
          <w:rFonts w:ascii="宋体" w:eastAsia="宋体" w:hAnsi="宋体" w:cs="宋体"/>
          <w:color w:val="000000"/>
          <w:kern w:val="0"/>
        </w:rPr>
        <w:t>）所长和传播学博士项目负责人。克里斯琴斯教授是国际知名媒介伦理学学者，其研究专长为传播伦理、技术哲学等。他与几位学者合著的教材《媒介伦理：案例与道德推理》被广泛使用。他最近出版的著作还有《公共传播伦理》、《媒介规范理论》和《跨文化世界中的传播理论》等。</w:t>
      </w:r>
    </w:p>
    <w:p w:rsidR="008C6A6A" w:rsidRPr="006E35F8" w:rsidRDefault="008C6A6A" w:rsidP="008C6A6A">
      <w:pPr>
        <w:ind w:firstLineChars="200" w:firstLine="437"/>
      </w:pPr>
    </w:p>
    <w:p w:rsidR="008C6A6A" w:rsidRPr="006E35F8" w:rsidRDefault="008C6A6A" w:rsidP="008C6A6A">
      <w:pPr>
        <w:spacing w:line="360" w:lineRule="exact"/>
        <w:ind w:right="315"/>
        <w:jc w:val="center"/>
        <w:rPr>
          <w:rFonts w:eastAsia="黑体"/>
          <w:sz w:val="32"/>
          <w:szCs w:val="32"/>
          <w:lang w:val="zh-CN"/>
        </w:rPr>
      </w:pPr>
      <w:r w:rsidRPr="006E35F8">
        <w:rPr>
          <w:rFonts w:eastAsia="黑体" w:hint="eastAsia"/>
          <w:sz w:val="32"/>
          <w:szCs w:val="32"/>
          <w:lang w:val="zh-CN"/>
        </w:rPr>
        <w:t>第二部分</w:t>
      </w:r>
      <w:r w:rsidRPr="006E35F8">
        <w:rPr>
          <w:rFonts w:eastAsia="黑体" w:hint="eastAsia"/>
          <w:sz w:val="32"/>
          <w:szCs w:val="32"/>
          <w:lang w:val="zh-CN"/>
        </w:rPr>
        <w:t xml:space="preserve"> </w:t>
      </w:r>
      <w:r w:rsidRPr="006E35F8">
        <w:rPr>
          <w:rFonts w:eastAsia="黑体" w:hint="eastAsia"/>
          <w:sz w:val="32"/>
          <w:szCs w:val="32"/>
          <w:lang w:val="zh-CN"/>
        </w:rPr>
        <w:t>正文</w:t>
      </w:r>
    </w:p>
    <w:p w:rsidR="008C6A6A" w:rsidRPr="006E35F8" w:rsidRDefault="008C6A6A" w:rsidP="00BA44DC">
      <w:pPr>
        <w:spacing w:beforeLines="100" w:before="367"/>
        <w:ind w:firstLineChars="200" w:firstLine="437"/>
        <w:rPr>
          <w:rFonts w:eastAsia="黑体"/>
          <w:lang w:val="zh-CN"/>
        </w:rPr>
      </w:pPr>
      <w:r w:rsidRPr="006E35F8">
        <w:rPr>
          <w:rFonts w:eastAsia="黑体" w:hint="eastAsia"/>
          <w:lang w:val="zh-CN"/>
        </w:rPr>
        <w:t>一、标题与字体</w:t>
      </w:r>
    </w:p>
    <w:p w:rsidR="008C6A6A" w:rsidRPr="006E35F8" w:rsidRDefault="008C6A6A" w:rsidP="008C6A6A">
      <w:pPr>
        <w:ind w:firstLineChars="200" w:firstLine="437"/>
      </w:pPr>
      <w:r w:rsidRPr="006E35F8">
        <w:rPr>
          <w:rFonts w:hint="eastAsia"/>
          <w:lang w:val="zh-CN"/>
        </w:rPr>
        <w:t>（一）标题一般为三级以内，一级小标题表示为“一、……”，二级小标题为“（一）……”，三级小标题为“</w:t>
      </w:r>
      <w:r w:rsidRPr="006E35F8">
        <w:rPr>
          <w:rFonts w:hint="eastAsia"/>
        </w:rPr>
        <w:t>1.</w:t>
      </w:r>
      <w:r w:rsidRPr="006E35F8">
        <w:rPr>
          <w:rFonts w:hint="eastAsia"/>
        </w:rPr>
        <w:t>……</w:t>
      </w:r>
      <w:r w:rsidRPr="006E35F8">
        <w:rPr>
          <w:rFonts w:hint="eastAsia"/>
          <w:lang w:val="zh-CN"/>
        </w:rPr>
        <w:t>”（阿拉伯数字序号后标点为“</w:t>
      </w:r>
      <w:r w:rsidRPr="006E35F8">
        <w:rPr>
          <w:rFonts w:hint="eastAsia"/>
          <w:lang w:val="zh-CN"/>
        </w:rPr>
        <w:t>.</w:t>
      </w:r>
      <w:r w:rsidRPr="006E35F8">
        <w:rPr>
          <w:rFonts w:hint="eastAsia"/>
          <w:lang w:val="zh-CN"/>
        </w:rPr>
        <w:t>”</w:t>
      </w:r>
      <w:r w:rsidR="003F67FF">
        <w:rPr>
          <w:rFonts w:hint="eastAsia"/>
          <w:lang w:val="zh-CN"/>
        </w:rPr>
        <w:t>，</w:t>
      </w:r>
      <w:r w:rsidRPr="006E35F8">
        <w:rPr>
          <w:rFonts w:hint="eastAsia"/>
          <w:lang w:val="zh-CN"/>
        </w:rPr>
        <w:t>而非“、”）。</w:t>
      </w:r>
    </w:p>
    <w:p w:rsidR="008C6A6A" w:rsidRPr="006E35F8" w:rsidRDefault="008C6A6A" w:rsidP="008C6A6A">
      <w:pPr>
        <w:ind w:firstLineChars="200" w:firstLine="437"/>
      </w:pPr>
      <w:r w:rsidRPr="006E35F8">
        <w:rPr>
          <w:rFonts w:hint="eastAsia"/>
          <w:szCs w:val="21"/>
          <w:lang w:val="zh-CN"/>
        </w:rPr>
        <w:t>（二）一级小标题为黑体小</w:t>
      </w:r>
      <w:r w:rsidRPr="006E35F8">
        <w:rPr>
          <w:rFonts w:hint="eastAsia"/>
          <w:szCs w:val="21"/>
          <w:lang w:val="zh-CN"/>
        </w:rPr>
        <w:t>4</w:t>
      </w:r>
      <w:r w:rsidRPr="006E35F8">
        <w:rPr>
          <w:rFonts w:hint="eastAsia"/>
          <w:szCs w:val="21"/>
          <w:lang w:val="zh-CN"/>
        </w:rPr>
        <w:t>号字；注释和</w:t>
      </w:r>
      <w:r w:rsidR="004330E6">
        <w:rPr>
          <w:rFonts w:hint="eastAsia"/>
          <w:szCs w:val="21"/>
          <w:lang w:val="zh-CN"/>
        </w:rPr>
        <w:t>参考文献</w:t>
      </w:r>
      <w:r w:rsidRPr="006E35F8">
        <w:rPr>
          <w:rFonts w:hint="eastAsia"/>
          <w:szCs w:val="21"/>
          <w:lang w:val="zh-CN"/>
        </w:rPr>
        <w:t>为宋体小</w:t>
      </w:r>
      <w:r w:rsidRPr="006E35F8">
        <w:rPr>
          <w:rFonts w:hint="eastAsia"/>
          <w:szCs w:val="21"/>
          <w:lang w:val="zh-CN"/>
        </w:rPr>
        <w:t>5</w:t>
      </w:r>
      <w:r w:rsidRPr="006E35F8">
        <w:rPr>
          <w:rFonts w:hint="eastAsia"/>
          <w:szCs w:val="21"/>
          <w:lang w:val="zh-CN"/>
        </w:rPr>
        <w:t>号字；</w:t>
      </w:r>
      <w:r w:rsidRPr="006E35F8">
        <w:rPr>
          <w:rFonts w:hint="eastAsia"/>
          <w:lang w:val="zh-CN"/>
        </w:rPr>
        <w:t>一级小标题以外次级标题及正文均为宋体</w:t>
      </w:r>
      <w:r w:rsidRPr="006E35F8">
        <w:rPr>
          <w:rFonts w:hint="eastAsia"/>
        </w:rPr>
        <w:t>5</w:t>
      </w:r>
      <w:r w:rsidRPr="006E35F8">
        <w:rPr>
          <w:rFonts w:hint="eastAsia"/>
          <w:lang w:val="zh-CN"/>
        </w:rPr>
        <w:t>号字，每段首行缩进</w:t>
      </w:r>
      <w:r w:rsidRPr="006E35F8">
        <w:rPr>
          <w:rFonts w:hint="eastAsia"/>
        </w:rPr>
        <w:t>2</w:t>
      </w:r>
      <w:r w:rsidRPr="006E35F8">
        <w:rPr>
          <w:rFonts w:hint="eastAsia"/>
          <w:lang w:val="zh-CN"/>
        </w:rPr>
        <w:t>字符。英文字号同中文，字体为</w:t>
      </w:r>
      <w:r w:rsidRPr="006E35F8">
        <w:rPr>
          <w:rFonts w:hint="eastAsia"/>
        </w:rPr>
        <w:t>Times New Roman</w:t>
      </w:r>
      <w:r w:rsidRPr="006E35F8">
        <w:rPr>
          <w:rFonts w:hint="eastAsia"/>
          <w:lang w:val="zh-CN"/>
        </w:rPr>
        <w:t>。</w:t>
      </w:r>
    </w:p>
    <w:p w:rsidR="008C6A6A" w:rsidRPr="006E35F8" w:rsidRDefault="008C6A6A" w:rsidP="00BA44DC">
      <w:pPr>
        <w:spacing w:beforeLines="100" w:before="367"/>
        <w:ind w:firstLineChars="200" w:firstLine="437"/>
        <w:rPr>
          <w:rFonts w:eastAsia="黑体"/>
          <w:lang w:val="zh-CN"/>
        </w:rPr>
      </w:pPr>
      <w:r w:rsidRPr="006E35F8">
        <w:rPr>
          <w:rFonts w:eastAsia="黑体" w:hint="eastAsia"/>
          <w:lang w:val="zh-CN"/>
        </w:rPr>
        <w:t>二、内容</w:t>
      </w:r>
    </w:p>
    <w:p w:rsidR="008C6A6A" w:rsidRPr="006E35F8" w:rsidRDefault="008C6A6A" w:rsidP="008C6A6A">
      <w:pPr>
        <w:ind w:firstLineChars="200" w:firstLine="437"/>
      </w:pPr>
      <w:r w:rsidRPr="006E35F8">
        <w:rPr>
          <w:rFonts w:hint="eastAsia"/>
        </w:rPr>
        <w:lastRenderedPageBreak/>
        <w:t>（一）引用外国人名、外文书籍等材料时，可以直接使用外文姓名全称；如使用中文译名，需在</w:t>
      </w:r>
      <w:r w:rsidRPr="006E35F8">
        <w:rPr>
          <w:rFonts w:hint="eastAsia"/>
          <w:b/>
        </w:rPr>
        <w:t>首次</w:t>
      </w:r>
      <w:r w:rsidRPr="006E35F8">
        <w:rPr>
          <w:rFonts w:hint="eastAsia"/>
        </w:rPr>
        <w:t>引用时附括号注明其外文姓名全称。</w:t>
      </w:r>
    </w:p>
    <w:p w:rsidR="008C6A6A" w:rsidRPr="006E35F8" w:rsidRDefault="008C6A6A" w:rsidP="008C6A6A">
      <w:pPr>
        <w:ind w:firstLineChars="200" w:firstLine="437"/>
      </w:pPr>
      <w:r w:rsidRPr="006E35F8">
        <w:rPr>
          <w:rFonts w:hint="eastAsia"/>
        </w:rPr>
        <w:t>（二）正文中专业术语的中英文对照时括号中的英文为小写，如“要旨（</w:t>
      </w:r>
      <w:r w:rsidRPr="006E35F8">
        <w:rPr>
          <w:rFonts w:hint="eastAsia"/>
        </w:rPr>
        <w:t>gist</w:t>
      </w:r>
      <w:r w:rsidRPr="006E35F8">
        <w:rPr>
          <w:rFonts w:hint="eastAsia"/>
        </w:rPr>
        <w:t>）”。</w:t>
      </w:r>
    </w:p>
    <w:p w:rsidR="008C6A6A" w:rsidRPr="006E35F8" w:rsidRDefault="008C6A6A" w:rsidP="00106196">
      <w:pPr>
        <w:ind w:firstLineChars="200" w:firstLine="437"/>
      </w:pPr>
      <w:r w:rsidRPr="006E35F8">
        <w:rPr>
          <w:rFonts w:hint="eastAsia"/>
        </w:rPr>
        <w:t>（三）稿件中的图示若是彩色，请务必转换为灰度，转换时以可清晰辨识为准。</w:t>
      </w:r>
    </w:p>
    <w:p w:rsidR="008C6A6A" w:rsidRPr="006E35F8" w:rsidRDefault="008C6A6A" w:rsidP="00BA44DC">
      <w:pPr>
        <w:spacing w:beforeLines="100" w:before="367"/>
        <w:ind w:firstLineChars="200" w:firstLine="437"/>
        <w:rPr>
          <w:rFonts w:eastAsia="黑体"/>
          <w:lang w:val="zh-CN"/>
        </w:rPr>
      </w:pPr>
      <w:r w:rsidRPr="006E35F8">
        <w:rPr>
          <w:rFonts w:eastAsia="黑体" w:hint="eastAsia"/>
          <w:lang w:val="zh-CN"/>
        </w:rPr>
        <w:t>三、标点</w:t>
      </w:r>
    </w:p>
    <w:p w:rsidR="008C6A6A" w:rsidRPr="006E35F8" w:rsidRDefault="008C6A6A" w:rsidP="008C6A6A">
      <w:pPr>
        <w:ind w:firstLineChars="200" w:firstLine="437"/>
        <w:rPr>
          <w:szCs w:val="21"/>
          <w:lang w:val="zh-CN"/>
        </w:rPr>
      </w:pPr>
      <w:r w:rsidRPr="006E35F8">
        <w:rPr>
          <w:rFonts w:hint="eastAsia"/>
          <w:szCs w:val="21"/>
          <w:lang w:val="zh-CN"/>
        </w:rPr>
        <w:t>（一）正文标点全部为中文全角输入；</w:t>
      </w:r>
    </w:p>
    <w:p w:rsidR="008C6A6A" w:rsidRPr="006E35F8" w:rsidRDefault="008C6A6A" w:rsidP="008C6A6A">
      <w:pPr>
        <w:ind w:firstLineChars="200" w:firstLine="437"/>
      </w:pPr>
      <w:r w:rsidRPr="006E35F8">
        <w:rPr>
          <w:rFonts w:hint="eastAsia"/>
          <w:szCs w:val="21"/>
          <w:lang w:val="zh-CN"/>
        </w:rPr>
        <w:t>（二）</w:t>
      </w:r>
      <w:r w:rsidRPr="006E35F8">
        <w:rPr>
          <w:rFonts w:hint="eastAsia"/>
        </w:rPr>
        <w:t>带有引号、书名号的并列成分之间不需要顿号；</w:t>
      </w:r>
    </w:p>
    <w:p w:rsidR="008C6A6A" w:rsidRPr="007F660D" w:rsidRDefault="008C6A6A" w:rsidP="008C6A6A">
      <w:pPr>
        <w:ind w:firstLineChars="200" w:firstLine="437"/>
      </w:pPr>
      <w:r w:rsidRPr="006E35F8">
        <w:rPr>
          <w:rFonts w:hint="eastAsia"/>
        </w:rPr>
        <w:t>（三）图表格式的标题位置：图表标题在表格上方，图片标题在图片下方，居中，用冒号标注，如“图</w:t>
      </w:r>
      <w:r w:rsidRPr="006E35F8">
        <w:rPr>
          <w:rFonts w:hint="eastAsia"/>
        </w:rPr>
        <w:t>1</w:t>
      </w:r>
      <w:r w:rsidR="003F79B4">
        <w:rPr>
          <w:rFonts w:hint="eastAsia"/>
        </w:rPr>
        <w:t>：”</w:t>
      </w:r>
      <w:r w:rsidRPr="006E35F8">
        <w:rPr>
          <w:rFonts w:hint="eastAsia"/>
        </w:rPr>
        <w:t>“表</w:t>
      </w:r>
      <w:r w:rsidRPr="006E35F8">
        <w:rPr>
          <w:rFonts w:hint="eastAsia"/>
        </w:rPr>
        <w:t>1</w:t>
      </w:r>
      <w:r w:rsidRPr="006E35F8">
        <w:rPr>
          <w:rFonts w:hint="eastAsia"/>
        </w:rPr>
        <w:t>：”；</w:t>
      </w:r>
      <w:r w:rsidR="007F660D" w:rsidRPr="007F660D">
        <w:rPr>
          <w:rFonts w:hint="eastAsia"/>
          <w:color w:val="000000"/>
          <w:shd w:val="clear" w:color="auto" w:fill="FFFFFF"/>
        </w:rPr>
        <w:t>图表与图片标题黑体、五号字，表格与图片内文字宋体、小五号字。</w:t>
      </w:r>
    </w:p>
    <w:p w:rsidR="008C6A6A" w:rsidRPr="006E35F8" w:rsidRDefault="008C6A6A" w:rsidP="00BA44DC">
      <w:pPr>
        <w:spacing w:beforeLines="100" w:before="367"/>
        <w:ind w:firstLineChars="200" w:firstLine="437"/>
        <w:rPr>
          <w:rFonts w:eastAsia="黑体"/>
          <w:lang w:val="zh-CN"/>
        </w:rPr>
      </w:pPr>
      <w:r w:rsidRPr="006E35F8">
        <w:rPr>
          <w:rFonts w:eastAsia="黑体" w:hint="eastAsia"/>
          <w:lang w:val="zh-CN"/>
        </w:rPr>
        <w:t>四、引文</w:t>
      </w:r>
    </w:p>
    <w:p w:rsidR="008C6A6A" w:rsidRPr="006E35F8" w:rsidRDefault="008C6A6A" w:rsidP="008C6A6A">
      <w:pPr>
        <w:ind w:firstLineChars="200" w:firstLine="437"/>
        <w:rPr>
          <w:lang w:val="zh-CN"/>
        </w:rPr>
      </w:pPr>
      <w:r w:rsidRPr="006E35F8">
        <w:rPr>
          <w:rFonts w:hint="eastAsia"/>
          <w:lang w:val="zh-CN"/>
        </w:rPr>
        <w:t>（一）正文中的引文（直接引述与间接引述）采用文</w:t>
      </w:r>
      <w:r w:rsidR="00A96A96">
        <w:rPr>
          <w:rFonts w:hint="eastAsia"/>
          <w:lang w:val="zh-CN"/>
        </w:rPr>
        <w:t>中夹注形式，基本格式为“（作者，出版年代：页码），如【……黄旦</w:t>
      </w:r>
      <w:r w:rsidRPr="006E35F8">
        <w:rPr>
          <w:rFonts w:hint="eastAsia"/>
          <w:lang w:val="zh-CN"/>
        </w:rPr>
        <w:t>（</w:t>
      </w:r>
      <w:r w:rsidRPr="006E35F8">
        <w:rPr>
          <w:rFonts w:hint="eastAsia"/>
          <w:lang w:val="zh-CN"/>
        </w:rPr>
        <w:t>2017</w:t>
      </w:r>
      <w:r w:rsidR="00A96A96">
        <w:rPr>
          <w:rFonts w:hint="eastAsia"/>
          <w:lang w:val="zh-CN"/>
        </w:rPr>
        <w:t>）。】或【“……。”黄旦</w:t>
      </w:r>
      <w:r w:rsidRPr="006E35F8">
        <w:rPr>
          <w:rFonts w:hint="eastAsia"/>
          <w:lang w:val="zh-CN"/>
        </w:rPr>
        <w:t>（</w:t>
      </w:r>
      <w:r w:rsidRPr="006E35F8">
        <w:rPr>
          <w:rFonts w:hint="eastAsia"/>
          <w:lang w:val="zh-CN"/>
        </w:rPr>
        <w:t>2017</w:t>
      </w:r>
      <w:r w:rsidRPr="006E35F8">
        <w:rPr>
          <w:rFonts w:hint="eastAsia"/>
          <w:lang w:val="zh-CN"/>
        </w:rPr>
        <w:t>：</w:t>
      </w:r>
      <w:r w:rsidRPr="006E35F8">
        <w:rPr>
          <w:rFonts w:hint="eastAsia"/>
          <w:lang w:val="zh-CN"/>
        </w:rPr>
        <w:t>45</w:t>
      </w:r>
      <w:r w:rsidRPr="006E35F8">
        <w:rPr>
          <w:rFonts w:hint="eastAsia"/>
          <w:lang w:val="zh-CN"/>
        </w:rPr>
        <w:t>）】。</w:t>
      </w:r>
    </w:p>
    <w:p w:rsidR="008C6A6A" w:rsidRPr="006E35F8" w:rsidRDefault="008C6A6A" w:rsidP="008C6A6A">
      <w:pPr>
        <w:ind w:firstLineChars="200" w:firstLine="437"/>
        <w:rPr>
          <w:lang w:val="zh-CN"/>
        </w:rPr>
      </w:pPr>
      <w:r w:rsidRPr="006E35F8">
        <w:rPr>
          <w:rFonts w:hint="eastAsia"/>
          <w:lang w:val="zh-CN"/>
        </w:rPr>
        <w:t>引文如为著作，夹注中务必交代具体的引用页码，但是文后的</w:t>
      </w:r>
      <w:r w:rsidR="004330E6">
        <w:rPr>
          <w:rFonts w:hint="eastAsia"/>
          <w:lang w:val="zh-CN"/>
        </w:rPr>
        <w:t>参考文献</w:t>
      </w:r>
      <w:r w:rsidRPr="006E35F8">
        <w:rPr>
          <w:rFonts w:hint="eastAsia"/>
          <w:lang w:val="zh-CN"/>
        </w:rPr>
        <w:t>信息中不必交代页码；引文如为期刊，夹注中不必交代页码，但是文后的</w:t>
      </w:r>
      <w:r w:rsidR="004330E6">
        <w:rPr>
          <w:rFonts w:hint="eastAsia"/>
          <w:lang w:val="zh-CN"/>
        </w:rPr>
        <w:t>参考文献</w:t>
      </w:r>
      <w:r w:rsidRPr="006E35F8">
        <w:rPr>
          <w:rFonts w:hint="eastAsia"/>
          <w:lang w:val="zh-CN"/>
        </w:rPr>
        <w:t>信息中务必交代发表期刊的页码范围。</w:t>
      </w:r>
    </w:p>
    <w:p w:rsidR="008C6A6A" w:rsidRPr="006E35F8" w:rsidRDefault="008C6A6A" w:rsidP="008C6A6A">
      <w:pPr>
        <w:ind w:firstLineChars="200" w:firstLine="437"/>
        <w:rPr>
          <w:lang w:val="zh-CN"/>
        </w:rPr>
      </w:pPr>
      <w:r w:rsidRPr="006E35F8">
        <w:rPr>
          <w:rFonts w:hint="eastAsia"/>
          <w:lang w:val="zh-CN"/>
        </w:rPr>
        <w:t>（二）若引文超过</w:t>
      </w:r>
      <w:r w:rsidRPr="006E35F8">
        <w:rPr>
          <w:rFonts w:hint="eastAsia"/>
          <w:lang w:val="zh-CN"/>
        </w:rPr>
        <w:t>4</w:t>
      </w:r>
      <w:r w:rsidRPr="006E35F8">
        <w:rPr>
          <w:rFonts w:hint="eastAsia"/>
          <w:lang w:val="zh-CN"/>
        </w:rPr>
        <w:t>行，则上下各空一行，独立成段，无需引号，悬挂缩进</w:t>
      </w:r>
      <w:r w:rsidRPr="006E35F8">
        <w:rPr>
          <w:rFonts w:hint="eastAsia"/>
          <w:lang w:val="zh-CN"/>
        </w:rPr>
        <w:t>2</w:t>
      </w:r>
      <w:r w:rsidRPr="006E35F8">
        <w:rPr>
          <w:rFonts w:hint="eastAsia"/>
          <w:lang w:val="zh-CN"/>
        </w:rPr>
        <w:t>字符，段首缩进两字符，五号楷体字。</w:t>
      </w:r>
    </w:p>
    <w:p w:rsidR="008C6A6A" w:rsidRPr="006E35F8" w:rsidRDefault="008C6A6A" w:rsidP="008C6A6A">
      <w:pPr>
        <w:adjustRightInd w:val="0"/>
        <w:ind w:firstLineChars="200" w:firstLine="437"/>
      </w:pPr>
      <w:r w:rsidRPr="006E35F8">
        <w:rPr>
          <w:rFonts w:hint="eastAsia"/>
          <w:lang w:val="zh-CN"/>
        </w:rPr>
        <w:t>（三）</w:t>
      </w:r>
      <w:r w:rsidRPr="006E35F8">
        <w:rPr>
          <w:rFonts w:hint="eastAsia"/>
        </w:rPr>
        <w:t>同一作者同一年的多个文献用</w:t>
      </w:r>
      <w:r w:rsidRPr="006E35F8">
        <w:rPr>
          <w:rFonts w:hint="eastAsia"/>
        </w:rPr>
        <w:t>a</w:t>
      </w:r>
      <w:r w:rsidRPr="006E35F8">
        <w:rPr>
          <w:rFonts w:hint="eastAsia"/>
        </w:rPr>
        <w:t>、</w:t>
      </w:r>
      <w:r w:rsidRPr="006E35F8">
        <w:rPr>
          <w:rFonts w:hint="eastAsia"/>
        </w:rPr>
        <w:t>b</w:t>
      </w:r>
      <w:r w:rsidR="00A96A96">
        <w:rPr>
          <w:rFonts w:hint="eastAsia"/>
        </w:rPr>
        <w:t>等区分，如（陈卫星</w:t>
      </w:r>
      <w:r w:rsidRPr="006E35F8">
        <w:rPr>
          <w:rFonts w:hint="eastAsia"/>
        </w:rPr>
        <w:t>，</w:t>
      </w:r>
      <w:r w:rsidRPr="006E35F8">
        <w:rPr>
          <w:rFonts w:hint="eastAsia"/>
        </w:rPr>
        <w:t>2016a</w:t>
      </w:r>
      <w:r w:rsidR="00A96A96">
        <w:rPr>
          <w:rFonts w:hint="eastAsia"/>
        </w:rPr>
        <w:t>）（陈卫星</w:t>
      </w:r>
      <w:r w:rsidRPr="006E35F8">
        <w:rPr>
          <w:rFonts w:hint="eastAsia"/>
        </w:rPr>
        <w:t>，</w:t>
      </w:r>
      <w:r w:rsidRPr="006E35F8">
        <w:rPr>
          <w:rFonts w:hint="eastAsia"/>
        </w:rPr>
        <w:t>2016b</w:t>
      </w:r>
      <w:r w:rsidRPr="006E35F8">
        <w:rPr>
          <w:rFonts w:hint="eastAsia"/>
        </w:rPr>
        <w:t>）。</w:t>
      </w:r>
    </w:p>
    <w:p w:rsidR="008C6A6A" w:rsidRPr="006E35F8" w:rsidRDefault="008C6A6A" w:rsidP="008C6A6A">
      <w:pPr>
        <w:adjustRightInd w:val="0"/>
        <w:ind w:firstLineChars="200" w:firstLine="437"/>
        <w:rPr>
          <w:lang w:val="zh-CN"/>
        </w:rPr>
      </w:pPr>
      <w:r w:rsidRPr="006E35F8">
        <w:rPr>
          <w:rFonts w:hint="eastAsia"/>
          <w:lang w:val="zh-CN"/>
        </w:rPr>
        <w:t>（四）如引注为译作，夹注中需加上原出版年份，且原出版年份在前，译作年份在后，如【利奥塔尔（</w:t>
      </w:r>
      <w:r w:rsidRPr="006E35F8">
        <w:rPr>
          <w:rFonts w:hint="eastAsia"/>
          <w:lang w:val="zh-CN"/>
        </w:rPr>
        <w:t>1979/1997</w:t>
      </w:r>
      <w:r w:rsidRPr="006E35F8">
        <w:rPr>
          <w:rFonts w:hint="eastAsia"/>
          <w:lang w:val="zh-CN"/>
        </w:rPr>
        <w:t>）】</w:t>
      </w:r>
    </w:p>
    <w:p w:rsidR="008C6A6A" w:rsidRPr="006E35F8" w:rsidRDefault="008C6A6A" w:rsidP="00714211">
      <w:pPr>
        <w:adjustRightInd w:val="0"/>
        <w:ind w:firstLineChars="200" w:firstLine="437"/>
        <w:rPr>
          <w:lang w:val="zh-CN"/>
        </w:rPr>
      </w:pPr>
      <w:r w:rsidRPr="006E35F8">
        <w:rPr>
          <w:rFonts w:hint="eastAsia"/>
          <w:lang w:val="zh-CN"/>
        </w:rPr>
        <w:t>（五）如引文作者超过六位，可只标注第一作者，其姓名后标注“等”（英文用“</w:t>
      </w:r>
      <w:r w:rsidRPr="006E35F8">
        <w:rPr>
          <w:rFonts w:hint="eastAsia"/>
        </w:rPr>
        <w:t>et al.</w:t>
      </w:r>
      <w:r w:rsidRPr="006E35F8">
        <w:rPr>
          <w:rFonts w:hint="eastAsia"/>
          <w:lang w:val="zh-CN"/>
        </w:rPr>
        <w:t>”）。</w:t>
      </w:r>
    </w:p>
    <w:p w:rsidR="008C6A6A" w:rsidRPr="006E35F8" w:rsidRDefault="008C6A6A" w:rsidP="008C6A6A">
      <w:pPr>
        <w:adjustRightInd w:val="0"/>
        <w:ind w:firstLineChars="200" w:firstLine="437"/>
        <w:rPr>
          <w:lang w:val="zh-CN"/>
        </w:rPr>
      </w:pPr>
    </w:p>
    <w:p w:rsidR="008C6A6A" w:rsidRPr="006E35F8" w:rsidRDefault="008C6A6A" w:rsidP="008C6A6A">
      <w:pPr>
        <w:spacing w:line="360" w:lineRule="exact"/>
        <w:ind w:right="315"/>
        <w:jc w:val="center"/>
        <w:rPr>
          <w:rFonts w:eastAsia="黑体"/>
          <w:sz w:val="32"/>
          <w:szCs w:val="32"/>
          <w:lang w:val="zh-CN"/>
        </w:rPr>
      </w:pPr>
      <w:r w:rsidRPr="006E35F8">
        <w:rPr>
          <w:rFonts w:eastAsia="黑体" w:hint="eastAsia"/>
          <w:sz w:val="32"/>
          <w:szCs w:val="32"/>
          <w:lang w:val="zh-CN"/>
        </w:rPr>
        <w:t>第三部分</w:t>
      </w:r>
      <w:r w:rsidRPr="006E35F8">
        <w:rPr>
          <w:rFonts w:eastAsia="黑体" w:hint="eastAsia"/>
          <w:sz w:val="32"/>
          <w:szCs w:val="32"/>
          <w:lang w:val="zh-CN"/>
        </w:rPr>
        <w:t xml:space="preserve"> </w:t>
      </w:r>
      <w:r w:rsidRPr="006E35F8">
        <w:rPr>
          <w:rFonts w:eastAsia="黑体" w:hint="eastAsia"/>
          <w:sz w:val="32"/>
          <w:szCs w:val="32"/>
          <w:lang w:val="zh-CN"/>
        </w:rPr>
        <w:t>注释与参考文献</w:t>
      </w:r>
    </w:p>
    <w:p w:rsidR="008C6A6A" w:rsidRPr="006E35F8" w:rsidRDefault="008C6A6A" w:rsidP="008C6A6A">
      <w:pPr>
        <w:spacing w:line="360" w:lineRule="exact"/>
        <w:ind w:right="315"/>
        <w:rPr>
          <w:rFonts w:eastAsia="黑体"/>
          <w:sz w:val="32"/>
          <w:szCs w:val="32"/>
          <w:lang w:val="zh-CN"/>
        </w:rPr>
      </w:pPr>
    </w:p>
    <w:p w:rsidR="008C6A6A" w:rsidRPr="006E35F8" w:rsidRDefault="008C6A6A" w:rsidP="008C6A6A">
      <w:pPr>
        <w:ind w:firstLineChars="200" w:firstLine="437"/>
        <w:rPr>
          <w:lang w:val="zh-CN"/>
        </w:rPr>
      </w:pPr>
      <w:r w:rsidRPr="006E35F8">
        <w:rPr>
          <w:rFonts w:hint="eastAsia"/>
          <w:lang w:val="zh-CN"/>
        </w:rPr>
        <w:t>（一）注释（</w:t>
      </w:r>
      <w:r w:rsidRPr="006E35F8">
        <w:rPr>
          <w:rFonts w:hint="eastAsia"/>
          <w:lang w:val="zh-CN"/>
        </w:rPr>
        <w:t>Note / Notes</w:t>
      </w:r>
      <w:r w:rsidRPr="006E35F8">
        <w:rPr>
          <w:rFonts w:hint="eastAsia"/>
          <w:lang w:val="zh-CN"/>
        </w:rPr>
        <w:t>）</w:t>
      </w:r>
    </w:p>
    <w:p w:rsidR="008C6A6A" w:rsidRPr="006E35F8" w:rsidRDefault="008C6A6A" w:rsidP="008C6A6A">
      <w:pPr>
        <w:ind w:firstLineChars="200" w:firstLine="437"/>
        <w:rPr>
          <w:lang w:val="zh-CN"/>
        </w:rPr>
      </w:pPr>
      <w:r w:rsidRPr="006E35F8">
        <w:rPr>
          <w:rFonts w:hint="eastAsia"/>
          <w:lang w:val="zh-CN"/>
        </w:rPr>
        <w:t>注释采用文后尾注形式，</w:t>
      </w:r>
      <w:r w:rsidRPr="006E35F8">
        <w:rPr>
          <w:rFonts w:hint="eastAsia"/>
        </w:rPr>
        <w:t>全部顶格，</w:t>
      </w:r>
      <w:r w:rsidRPr="006E35F8">
        <w:rPr>
          <w:rFonts w:hint="eastAsia"/>
          <w:lang w:val="zh-CN"/>
        </w:rPr>
        <w:t>在文中需要说明的文字处插入尾注（依次上标阿拉伯数字序号</w:t>
      </w:r>
      <w:r w:rsidRPr="006E35F8">
        <w:rPr>
          <w:rFonts w:hint="eastAsia"/>
          <w:vertAlign w:val="superscript"/>
          <w:lang w:val="zh-CN"/>
        </w:rPr>
        <w:t>1</w:t>
      </w:r>
      <w:r w:rsidRPr="006E35F8">
        <w:rPr>
          <w:rFonts w:hint="eastAsia"/>
          <w:lang w:val="zh-CN"/>
        </w:rPr>
        <w:t>），文章末尾序号</w:t>
      </w:r>
      <w:r w:rsidRPr="006E35F8">
        <w:rPr>
          <w:rFonts w:hint="eastAsia"/>
          <w:lang w:val="zh-CN"/>
        </w:rPr>
        <w:t>1</w:t>
      </w:r>
      <w:r w:rsidRPr="006E35F8">
        <w:rPr>
          <w:rFonts w:hint="eastAsia"/>
          <w:lang w:val="zh-CN"/>
        </w:rPr>
        <w:t>对应的文字即为该处注释的内容。</w:t>
      </w:r>
    </w:p>
    <w:p w:rsidR="008C6A6A" w:rsidRPr="006E35F8" w:rsidRDefault="008C6A6A" w:rsidP="008C6A6A">
      <w:pPr>
        <w:rPr>
          <w:lang w:val="zh-CN"/>
        </w:rPr>
      </w:pPr>
    </w:p>
    <w:p w:rsidR="008C6A6A" w:rsidRPr="006E35F8" w:rsidRDefault="008C6A6A" w:rsidP="008C6A6A">
      <w:pPr>
        <w:ind w:firstLineChars="200" w:firstLine="437"/>
        <w:rPr>
          <w:lang w:val="zh-CN"/>
        </w:rPr>
      </w:pPr>
      <w:r w:rsidRPr="006E35F8">
        <w:rPr>
          <w:rFonts w:hint="eastAsia"/>
          <w:lang w:val="zh-CN"/>
        </w:rPr>
        <w:t>（二）</w:t>
      </w:r>
      <w:r w:rsidR="004330E6">
        <w:rPr>
          <w:rFonts w:hint="eastAsia"/>
          <w:lang w:val="zh-CN"/>
        </w:rPr>
        <w:t>参考文献</w:t>
      </w:r>
      <w:r w:rsidRPr="006E35F8">
        <w:rPr>
          <w:rFonts w:hint="eastAsia"/>
          <w:lang w:val="zh-CN"/>
        </w:rPr>
        <w:t>（</w:t>
      </w:r>
      <w:r w:rsidR="001F649B">
        <w:rPr>
          <w:rFonts w:hint="eastAsia"/>
          <w:lang w:val="zh-CN"/>
        </w:rPr>
        <w:t>Reference / Refer</w:t>
      </w:r>
      <w:r w:rsidRPr="006E35F8">
        <w:rPr>
          <w:rFonts w:hint="eastAsia"/>
          <w:lang w:val="zh-CN"/>
        </w:rPr>
        <w:t>ences</w:t>
      </w:r>
      <w:r w:rsidRPr="006E35F8">
        <w:rPr>
          <w:rFonts w:hint="eastAsia"/>
          <w:lang w:val="zh-CN"/>
        </w:rPr>
        <w:t>）</w:t>
      </w:r>
    </w:p>
    <w:p w:rsidR="008C6A6A" w:rsidRPr="006E35F8" w:rsidRDefault="008C6A6A" w:rsidP="008C6A6A">
      <w:pPr>
        <w:ind w:firstLineChars="200" w:firstLine="437"/>
        <w:rPr>
          <w:lang w:val="zh-CN"/>
        </w:rPr>
      </w:pPr>
      <w:r w:rsidRPr="006E35F8">
        <w:rPr>
          <w:rFonts w:hint="eastAsia"/>
          <w:lang w:val="zh-CN"/>
        </w:rPr>
        <w:t>1.</w:t>
      </w:r>
      <w:r w:rsidR="004330E6">
        <w:rPr>
          <w:rFonts w:hint="eastAsia"/>
        </w:rPr>
        <w:t>参考文献</w:t>
      </w:r>
      <w:r w:rsidRPr="006E35F8">
        <w:rPr>
          <w:rFonts w:hint="eastAsia"/>
        </w:rPr>
        <w:t>如超过一行，从第二行开始悬挂缩进两字符；</w:t>
      </w:r>
    </w:p>
    <w:p w:rsidR="008C6A6A" w:rsidRPr="006E35F8" w:rsidRDefault="008C6A6A" w:rsidP="008C6A6A">
      <w:pPr>
        <w:ind w:firstLineChars="200" w:firstLine="437"/>
        <w:rPr>
          <w:lang w:val="zh-CN"/>
        </w:rPr>
      </w:pPr>
      <w:r w:rsidRPr="006E35F8">
        <w:rPr>
          <w:rFonts w:hint="eastAsia"/>
          <w:lang w:val="zh-CN"/>
        </w:rPr>
        <w:t>2.</w:t>
      </w:r>
      <w:r w:rsidR="004330E6">
        <w:rPr>
          <w:rFonts w:hint="eastAsia"/>
          <w:lang w:val="zh-CN"/>
        </w:rPr>
        <w:t>参考文献</w:t>
      </w:r>
      <w:r w:rsidRPr="006E35F8">
        <w:rPr>
          <w:rFonts w:hint="eastAsia"/>
          <w:lang w:val="zh-CN"/>
        </w:rPr>
        <w:t>指按顺序列出正文和注释曾引用的文献，不同语言文献排序为：中文文献（包含外文文献中文版）在前、外文文献在后。中文和外文文献作者均以姓氏拼音字母为序（作者不详或机构作者时，以其英译首字母排序）。</w:t>
      </w:r>
    </w:p>
    <w:p w:rsidR="008C6A6A" w:rsidRPr="006E35F8" w:rsidRDefault="008C6A6A" w:rsidP="008C6A6A">
      <w:pPr>
        <w:ind w:firstLineChars="200" w:firstLine="437"/>
        <w:rPr>
          <w:lang w:val="zh-CN"/>
        </w:rPr>
      </w:pPr>
      <w:r w:rsidRPr="006E35F8">
        <w:rPr>
          <w:rFonts w:hint="eastAsia"/>
          <w:lang w:val="zh-CN"/>
        </w:rPr>
        <w:lastRenderedPageBreak/>
        <w:t>3.</w:t>
      </w:r>
      <w:r w:rsidRPr="006E35F8">
        <w:rPr>
          <w:rFonts w:hint="eastAsia"/>
          <w:lang w:val="zh-CN"/>
        </w:rPr>
        <w:t>中文</w:t>
      </w:r>
      <w:r w:rsidR="004330E6">
        <w:rPr>
          <w:rFonts w:hint="eastAsia"/>
          <w:lang w:val="zh-CN"/>
        </w:rPr>
        <w:t>参考文献</w:t>
      </w:r>
      <w:r w:rsidRPr="006E35F8">
        <w:rPr>
          <w:rFonts w:hint="eastAsia"/>
          <w:lang w:val="zh-CN"/>
        </w:rPr>
        <w:t>用中文全角，英文</w:t>
      </w:r>
      <w:r w:rsidR="004330E6">
        <w:rPr>
          <w:rFonts w:hint="eastAsia"/>
          <w:lang w:val="zh-CN"/>
        </w:rPr>
        <w:t>参考文献</w:t>
      </w:r>
      <w:r w:rsidRPr="006E35F8">
        <w:rPr>
          <w:rFonts w:hint="eastAsia"/>
          <w:lang w:val="zh-CN"/>
        </w:rPr>
        <w:t>用英文半角，</w:t>
      </w:r>
      <w:r w:rsidRPr="006E35F8">
        <w:rPr>
          <w:rFonts w:hint="eastAsia"/>
          <w:b/>
          <w:lang w:val="zh-CN"/>
        </w:rPr>
        <w:t>中文</w:t>
      </w:r>
      <w:r w:rsidR="004330E6">
        <w:rPr>
          <w:rFonts w:hint="eastAsia"/>
          <w:b/>
          <w:lang w:val="zh-CN"/>
        </w:rPr>
        <w:t>参考文献</w:t>
      </w:r>
      <w:r w:rsidRPr="006E35F8">
        <w:rPr>
          <w:rFonts w:hint="eastAsia"/>
          <w:b/>
          <w:lang w:val="zh-CN"/>
        </w:rPr>
        <w:t>无须译成英文</w:t>
      </w:r>
      <w:r w:rsidRPr="006E35F8">
        <w:rPr>
          <w:rFonts w:hint="eastAsia"/>
          <w:lang w:val="zh-CN"/>
        </w:rPr>
        <w:t>。</w:t>
      </w:r>
    </w:p>
    <w:p w:rsidR="008C6A6A" w:rsidRPr="006E35F8" w:rsidRDefault="008C6A6A" w:rsidP="008C6A6A">
      <w:pPr>
        <w:ind w:firstLineChars="200" w:firstLine="437"/>
        <w:rPr>
          <w:lang w:val="zh-CN"/>
        </w:rPr>
      </w:pPr>
      <w:r w:rsidRPr="006E35F8">
        <w:rPr>
          <w:rFonts w:hint="eastAsia"/>
          <w:lang w:val="zh-CN"/>
        </w:rPr>
        <w:t>4.</w:t>
      </w:r>
      <w:r w:rsidRPr="006E35F8">
        <w:rPr>
          <w:rFonts w:hint="eastAsia"/>
          <w:lang w:val="zh-CN"/>
        </w:rPr>
        <w:t>同一作者的文献，按出版年份先后顺序排列；若出自同一年代，在年代后加注</w:t>
      </w:r>
      <w:r w:rsidRPr="006E35F8">
        <w:rPr>
          <w:rFonts w:hint="eastAsia"/>
        </w:rPr>
        <w:t>a</w:t>
      </w:r>
      <w:r w:rsidRPr="006E35F8">
        <w:rPr>
          <w:rFonts w:hint="eastAsia"/>
          <w:lang w:val="zh-CN"/>
        </w:rPr>
        <w:t>、</w:t>
      </w:r>
      <w:r w:rsidRPr="006E35F8">
        <w:rPr>
          <w:rFonts w:hint="eastAsia"/>
        </w:rPr>
        <w:t>b</w:t>
      </w:r>
      <w:r w:rsidRPr="006E35F8">
        <w:rPr>
          <w:rFonts w:hint="eastAsia"/>
          <w:lang w:val="zh-CN"/>
        </w:rPr>
        <w:t>、</w:t>
      </w:r>
      <w:r w:rsidRPr="006E35F8">
        <w:rPr>
          <w:rFonts w:hint="eastAsia"/>
        </w:rPr>
        <w:t>c</w:t>
      </w:r>
      <w:r w:rsidR="00A96A96">
        <w:rPr>
          <w:rFonts w:hint="eastAsia"/>
          <w:lang w:val="zh-CN"/>
        </w:rPr>
        <w:t>区分，如：陈卫星</w:t>
      </w:r>
      <w:r w:rsidRPr="006E35F8">
        <w:rPr>
          <w:rFonts w:hint="eastAsia"/>
          <w:lang w:val="zh-CN"/>
        </w:rPr>
        <w:t>（</w:t>
      </w:r>
      <w:r w:rsidRPr="006E35F8">
        <w:rPr>
          <w:rFonts w:hint="eastAsia"/>
        </w:rPr>
        <w:t>2016a</w:t>
      </w:r>
      <w:r w:rsidR="00A96A96">
        <w:rPr>
          <w:rFonts w:hint="eastAsia"/>
          <w:lang w:val="zh-CN"/>
        </w:rPr>
        <w:t>）、陈卫星</w:t>
      </w:r>
      <w:r w:rsidRPr="006E35F8">
        <w:rPr>
          <w:rFonts w:hint="eastAsia"/>
          <w:lang w:val="zh-CN"/>
        </w:rPr>
        <w:t>（</w:t>
      </w:r>
      <w:r w:rsidRPr="006E35F8">
        <w:rPr>
          <w:rFonts w:hint="eastAsia"/>
          <w:lang w:val="zh-CN"/>
        </w:rPr>
        <w:t>2016b</w:t>
      </w:r>
      <w:r w:rsidRPr="006E35F8">
        <w:rPr>
          <w:rFonts w:hint="eastAsia"/>
          <w:lang w:val="zh-CN"/>
        </w:rPr>
        <w:t>）。</w:t>
      </w:r>
    </w:p>
    <w:p w:rsidR="008C6A6A" w:rsidRPr="006E35F8" w:rsidRDefault="008C6A6A" w:rsidP="008C6A6A">
      <w:pPr>
        <w:ind w:firstLineChars="200" w:firstLine="437"/>
        <w:rPr>
          <w:lang w:val="zh-CN"/>
        </w:rPr>
      </w:pPr>
      <w:r w:rsidRPr="006E35F8">
        <w:rPr>
          <w:rFonts w:hint="eastAsia"/>
          <w:lang w:val="zh-CN"/>
        </w:rPr>
        <w:t>5.</w:t>
      </w:r>
      <w:r w:rsidRPr="006E35F8">
        <w:rPr>
          <w:rFonts w:hint="eastAsia"/>
        </w:rPr>
        <w:t>如果是报刊上的文章，没有具体作者，可以用报刊名称作为作者；</w:t>
      </w:r>
    </w:p>
    <w:p w:rsidR="008C6A6A" w:rsidRPr="006E35F8" w:rsidRDefault="008C6A6A" w:rsidP="00395E3B">
      <w:pPr>
        <w:ind w:firstLineChars="200" w:firstLine="437"/>
        <w:rPr>
          <w:lang w:val="zh-CN"/>
        </w:rPr>
      </w:pPr>
      <w:r w:rsidRPr="006E35F8">
        <w:rPr>
          <w:rFonts w:hint="eastAsia"/>
          <w:lang w:val="zh-CN"/>
        </w:rPr>
        <w:t>6.</w:t>
      </w:r>
      <w:r w:rsidRPr="006E35F8">
        <w:rPr>
          <w:rFonts w:hint="eastAsia"/>
          <w:lang w:val="zh-CN"/>
        </w:rPr>
        <w:t>具体范例：</w:t>
      </w:r>
    </w:p>
    <w:p w:rsidR="008C6A6A" w:rsidRPr="006E35F8" w:rsidRDefault="00A80C52" w:rsidP="008C6A6A">
      <w:pPr>
        <w:ind w:firstLineChars="200" w:firstLine="439"/>
        <w:rPr>
          <w:b/>
          <w:lang w:val="zh-CN"/>
        </w:rPr>
      </w:pPr>
      <w:r>
        <w:rPr>
          <w:rFonts w:hint="eastAsia"/>
          <w:b/>
          <w:lang w:val="zh-CN"/>
        </w:rPr>
        <w:t>期刊论文</w:t>
      </w:r>
    </w:p>
    <w:p w:rsidR="008C6A6A" w:rsidRPr="006E35F8" w:rsidRDefault="00A96A96" w:rsidP="008C6A6A">
      <w:pPr>
        <w:ind w:left="437" w:hangingChars="200" w:hanging="437"/>
        <w:rPr>
          <w:lang w:val="zh-CN"/>
        </w:rPr>
      </w:pPr>
      <w:r>
        <w:rPr>
          <w:rFonts w:hint="eastAsia"/>
          <w:lang w:val="zh-CN"/>
        </w:rPr>
        <w:t>黄旦</w:t>
      </w:r>
      <w:r w:rsidR="008C6A6A" w:rsidRPr="006E35F8">
        <w:rPr>
          <w:rFonts w:hint="eastAsia"/>
          <w:lang w:val="zh-CN"/>
        </w:rPr>
        <w:t>（</w:t>
      </w:r>
      <w:r>
        <w:rPr>
          <w:rFonts w:hint="eastAsia"/>
          <w:lang w:val="zh-CN"/>
        </w:rPr>
        <w:t>2015</w:t>
      </w:r>
      <w:r w:rsidR="008C6A6A" w:rsidRPr="006E35F8">
        <w:rPr>
          <w:rFonts w:hint="eastAsia"/>
          <w:lang w:val="zh-CN"/>
        </w:rPr>
        <w:t>）。</w:t>
      </w:r>
      <w:r>
        <w:rPr>
          <w:rFonts w:hint="eastAsia"/>
          <w:lang w:val="zh-CN"/>
        </w:rPr>
        <w:t>新报刊（媒介）史书写：范式的变更。《新闻与传播研究</w:t>
      </w:r>
      <w:r w:rsidR="008C6A6A" w:rsidRPr="006E35F8">
        <w:rPr>
          <w:rFonts w:hint="eastAsia"/>
          <w:lang w:val="zh-CN"/>
        </w:rPr>
        <w:t>》，（</w:t>
      </w:r>
      <w:r>
        <w:rPr>
          <w:rFonts w:hint="eastAsia"/>
          <w:lang w:val="zh-CN"/>
        </w:rPr>
        <w:t>12</w:t>
      </w:r>
      <w:r w:rsidR="008C6A6A" w:rsidRPr="006E35F8">
        <w:rPr>
          <w:rFonts w:hint="eastAsia"/>
          <w:lang w:val="zh-CN"/>
        </w:rPr>
        <w:t>），</w:t>
      </w:r>
      <w:r>
        <w:rPr>
          <w:rFonts w:hint="eastAsia"/>
          <w:lang w:val="zh-CN"/>
        </w:rPr>
        <w:t>5-19</w:t>
      </w:r>
      <w:r w:rsidR="008C6A6A" w:rsidRPr="006E35F8">
        <w:rPr>
          <w:rFonts w:hint="eastAsia"/>
          <w:lang w:val="zh-CN"/>
        </w:rPr>
        <w:t>。</w:t>
      </w:r>
    </w:p>
    <w:p w:rsidR="008C6A6A" w:rsidRPr="006E35F8" w:rsidRDefault="008C6A6A" w:rsidP="008C6A6A">
      <w:pPr>
        <w:ind w:left="437" w:hangingChars="200" w:hanging="437"/>
        <w:rPr>
          <w:lang w:val="zh-CN"/>
        </w:rPr>
      </w:pPr>
      <w:r w:rsidRPr="006E35F8">
        <w:rPr>
          <w:rFonts w:hint="eastAsia"/>
          <w:lang w:val="zh-CN"/>
        </w:rPr>
        <w:t>杨国斌（</w:t>
      </w:r>
      <w:r w:rsidRPr="006E35F8">
        <w:rPr>
          <w:rFonts w:hint="eastAsia"/>
          <w:lang w:val="zh-CN"/>
        </w:rPr>
        <w:t>2017</w:t>
      </w:r>
      <w:r w:rsidRPr="006E35F8">
        <w:rPr>
          <w:rFonts w:hint="eastAsia"/>
          <w:lang w:val="zh-CN"/>
        </w:rPr>
        <w:t>）。情之殇：网络情感动员的文明进程。《传播与社会学刊》</w:t>
      </w:r>
      <w:r w:rsidRPr="00696CE5">
        <w:rPr>
          <w:rFonts w:hint="eastAsia"/>
          <w:lang w:val="zh-CN"/>
        </w:rPr>
        <w:t>（香港）</w:t>
      </w:r>
      <w:r w:rsidRPr="006E35F8">
        <w:rPr>
          <w:rFonts w:hint="eastAsia"/>
          <w:lang w:val="zh-CN"/>
        </w:rPr>
        <w:t>，（</w:t>
      </w:r>
      <w:r w:rsidRPr="006E35F8">
        <w:rPr>
          <w:rFonts w:hint="eastAsia"/>
          <w:lang w:val="zh-CN"/>
        </w:rPr>
        <w:t>40</w:t>
      </w:r>
      <w:r w:rsidRPr="006E35F8">
        <w:rPr>
          <w:rFonts w:hint="eastAsia"/>
          <w:lang w:val="zh-CN"/>
        </w:rPr>
        <w:t>），</w:t>
      </w:r>
      <w:r w:rsidRPr="006E35F8">
        <w:rPr>
          <w:rFonts w:hint="eastAsia"/>
          <w:lang w:val="zh-CN"/>
        </w:rPr>
        <w:t>75-104</w:t>
      </w:r>
      <w:r w:rsidRPr="006E35F8">
        <w:rPr>
          <w:rFonts w:hint="eastAsia"/>
          <w:lang w:val="zh-CN"/>
        </w:rPr>
        <w:t>。（境外中文期刊文章中附小括号注明出版地。）</w:t>
      </w:r>
    </w:p>
    <w:p w:rsidR="008C6A6A" w:rsidRPr="007F660D" w:rsidRDefault="008C6A6A" w:rsidP="008C6A6A">
      <w:pPr>
        <w:ind w:left="437" w:hangingChars="200" w:hanging="437"/>
        <w:rPr>
          <w:lang w:val="zh-CN"/>
        </w:rPr>
      </w:pPr>
      <w:r w:rsidRPr="006E35F8">
        <w:rPr>
          <w:szCs w:val="21"/>
        </w:rPr>
        <w:t>McCombs</w:t>
      </w:r>
      <w:r w:rsidRPr="006E35F8">
        <w:rPr>
          <w:rFonts w:hint="eastAsia"/>
          <w:szCs w:val="21"/>
        </w:rPr>
        <w:t xml:space="preserve">, </w:t>
      </w:r>
      <w:r w:rsidRPr="006E35F8">
        <w:rPr>
          <w:szCs w:val="21"/>
        </w:rPr>
        <w:t>M</w:t>
      </w:r>
      <w:r w:rsidRPr="006E35F8">
        <w:rPr>
          <w:rFonts w:hint="eastAsia"/>
          <w:szCs w:val="21"/>
        </w:rPr>
        <w:t xml:space="preserve">. </w:t>
      </w:r>
      <w:r w:rsidRPr="006E35F8">
        <w:rPr>
          <w:szCs w:val="21"/>
        </w:rPr>
        <w:t>E</w:t>
      </w:r>
      <w:r w:rsidRPr="006E35F8">
        <w:rPr>
          <w:rFonts w:hint="eastAsia"/>
          <w:szCs w:val="21"/>
        </w:rPr>
        <w:t>.</w:t>
      </w:r>
      <w:r w:rsidRPr="006E35F8">
        <w:rPr>
          <w:szCs w:val="21"/>
        </w:rPr>
        <w:t xml:space="preserve"> &amp; Shaw</w:t>
      </w:r>
      <w:r w:rsidRPr="006E35F8">
        <w:rPr>
          <w:rFonts w:hint="eastAsia"/>
          <w:szCs w:val="21"/>
        </w:rPr>
        <w:t xml:space="preserve">, </w:t>
      </w:r>
      <w:r w:rsidRPr="006E35F8">
        <w:rPr>
          <w:szCs w:val="21"/>
        </w:rPr>
        <w:t>D</w:t>
      </w:r>
      <w:r w:rsidRPr="006E35F8">
        <w:rPr>
          <w:rFonts w:hint="eastAsia"/>
          <w:szCs w:val="21"/>
        </w:rPr>
        <w:t xml:space="preserve">. </w:t>
      </w:r>
      <w:r w:rsidRPr="006E35F8">
        <w:rPr>
          <w:szCs w:val="21"/>
        </w:rPr>
        <w:t>L</w:t>
      </w:r>
      <w:r w:rsidRPr="006E35F8">
        <w:rPr>
          <w:rFonts w:hint="eastAsia"/>
          <w:szCs w:val="21"/>
        </w:rPr>
        <w:t>. (</w:t>
      </w:r>
      <w:r w:rsidRPr="006E35F8">
        <w:rPr>
          <w:szCs w:val="21"/>
        </w:rPr>
        <w:t>1972</w:t>
      </w:r>
      <w:r w:rsidRPr="006E35F8">
        <w:rPr>
          <w:rFonts w:hint="eastAsia"/>
          <w:szCs w:val="21"/>
        </w:rPr>
        <w:t xml:space="preserve">). </w:t>
      </w:r>
      <w:r w:rsidRPr="006E35F8">
        <w:rPr>
          <w:szCs w:val="21"/>
        </w:rPr>
        <w:t>The agenda setting function of the mass media</w:t>
      </w:r>
      <w:r w:rsidRPr="006E35F8">
        <w:rPr>
          <w:rFonts w:hint="eastAsia"/>
          <w:szCs w:val="21"/>
        </w:rPr>
        <w:t xml:space="preserve">. </w:t>
      </w:r>
      <w:r w:rsidRPr="006E35F8">
        <w:rPr>
          <w:i/>
          <w:iCs/>
          <w:szCs w:val="21"/>
        </w:rPr>
        <w:t>Public Opinion Quarterly</w:t>
      </w:r>
      <w:r w:rsidRPr="006E35F8">
        <w:rPr>
          <w:rFonts w:hint="eastAsia"/>
          <w:i/>
          <w:iCs/>
          <w:szCs w:val="21"/>
        </w:rPr>
        <w:t xml:space="preserve">, </w:t>
      </w:r>
      <w:r w:rsidRPr="006E35F8">
        <w:rPr>
          <w:i/>
          <w:szCs w:val="21"/>
        </w:rPr>
        <w:t>36</w:t>
      </w:r>
      <w:r w:rsidRPr="006E35F8">
        <w:rPr>
          <w:rFonts w:hint="eastAsia"/>
          <w:szCs w:val="21"/>
        </w:rPr>
        <w:t xml:space="preserve"> (</w:t>
      </w:r>
      <w:r w:rsidRPr="006E35F8">
        <w:rPr>
          <w:szCs w:val="21"/>
        </w:rPr>
        <w:t>2</w:t>
      </w:r>
      <w:r w:rsidRPr="006E35F8">
        <w:rPr>
          <w:rFonts w:hint="eastAsia"/>
          <w:szCs w:val="21"/>
        </w:rPr>
        <w:t>), 176-187.</w:t>
      </w:r>
      <w:r w:rsidR="007F660D">
        <w:rPr>
          <w:rFonts w:hint="eastAsia"/>
          <w:szCs w:val="21"/>
        </w:rPr>
        <w:t xml:space="preserve"> </w:t>
      </w:r>
      <w:r w:rsidR="007F660D" w:rsidRPr="007F660D">
        <w:rPr>
          <w:rFonts w:cs="Times New Roman"/>
          <w:color w:val="000000"/>
          <w:shd w:val="clear" w:color="auto" w:fill="FFFFFF"/>
        </w:rPr>
        <w:t>（英文期刊的卷号用斜体</w:t>
      </w:r>
      <w:r w:rsidR="007F660D">
        <w:rPr>
          <w:rFonts w:cs="Times New Roman" w:hint="eastAsia"/>
          <w:color w:val="000000"/>
          <w:shd w:val="clear" w:color="auto" w:fill="FFFFFF"/>
        </w:rPr>
        <w:t>。</w:t>
      </w:r>
      <w:r w:rsidR="007F660D" w:rsidRPr="007F660D">
        <w:rPr>
          <w:rFonts w:cs="Times New Roman"/>
          <w:color w:val="000000"/>
          <w:shd w:val="clear" w:color="auto" w:fill="FFFFFF"/>
        </w:rPr>
        <w:t>）</w:t>
      </w:r>
      <w:bookmarkStart w:id="0" w:name="_GoBack"/>
      <w:bookmarkEnd w:id="0"/>
    </w:p>
    <w:p w:rsidR="008C6A6A" w:rsidRPr="006E35F8" w:rsidRDefault="008C6A6A" w:rsidP="008C6A6A">
      <w:pPr>
        <w:ind w:firstLineChars="200" w:firstLine="437"/>
        <w:rPr>
          <w:lang w:val="zh-CN"/>
        </w:rPr>
      </w:pPr>
    </w:p>
    <w:p w:rsidR="008C6A6A" w:rsidRPr="006E35F8" w:rsidRDefault="00A80C52" w:rsidP="008C6A6A">
      <w:pPr>
        <w:ind w:firstLineChars="200" w:firstLine="439"/>
        <w:rPr>
          <w:b/>
          <w:lang w:val="zh-CN"/>
        </w:rPr>
      </w:pPr>
      <w:r>
        <w:rPr>
          <w:rFonts w:hint="eastAsia"/>
          <w:b/>
          <w:lang w:val="zh-CN"/>
        </w:rPr>
        <w:t>会议论文</w:t>
      </w:r>
    </w:p>
    <w:p w:rsidR="008C6A6A" w:rsidRPr="006E35F8" w:rsidRDefault="008C6A6A" w:rsidP="008C6A6A">
      <w:pPr>
        <w:ind w:left="437" w:hangingChars="200" w:hanging="437"/>
        <w:rPr>
          <w:lang w:val="zh-CN"/>
        </w:rPr>
      </w:pPr>
      <w:r w:rsidRPr="006E35F8">
        <w:rPr>
          <w:rFonts w:hint="eastAsia"/>
          <w:lang w:val="zh-CN"/>
        </w:rPr>
        <w:t>黄旦（</w:t>
      </w:r>
      <w:r w:rsidRPr="006E35F8">
        <w:rPr>
          <w:rFonts w:hint="eastAsia"/>
          <w:lang w:val="zh-CN"/>
        </w:rPr>
        <w:t>2014</w:t>
      </w:r>
      <w:r w:rsidRPr="006E35F8">
        <w:rPr>
          <w:rFonts w:hint="eastAsia"/>
          <w:lang w:val="zh-CN"/>
        </w:rPr>
        <w:t>年</w:t>
      </w:r>
      <w:r w:rsidRPr="006E35F8">
        <w:rPr>
          <w:rFonts w:hint="eastAsia"/>
          <w:lang w:val="zh-CN"/>
        </w:rPr>
        <w:t>7</w:t>
      </w:r>
      <w:r w:rsidRPr="006E35F8">
        <w:rPr>
          <w:rFonts w:hint="eastAsia"/>
          <w:lang w:val="zh-CN"/>
        </w:rPr>
        <w:t>月）。在“书”与“刊”之间：发明中国现代报刊。“全球化时代中西方媒体文化比较研究”会议论文。北京。</w:t>
      </w:r>
    </w:p>
    <w:p w:rsidR="008C6A6A" w:rsidRPr="006E35F8" w:rsidRDefault="008C6A6A" w:rsidP="008C6A6A">
      <w:pPr>
        <w:ind w:left="437" w:hangingChars="200" w:hanging="437"/>
        <w:rPr>
          <w:rFonts w:cs="Times New Roman"/>
          <w:lang w:val="zh-CN"/>
        </w:rPr>
      </w:pPr>
      <w:r w:rsidRPr="006E35F8">
        <w:rPr>
          <w:rFonts w:cs="Times New Roman"/>
          <w:lang w:val="zh-CN"/>
        </w:rPr>
        <w:t>Peters, J. D. (2011</w:t>
      </w:r>
      <w:r w:rsidRPr="006E35F8">
        <w:rPr>
          <w:rFonts w:cs="Times New Roman" w:hint="eastAsia"/>
          <w:lang w:val="zh-CN"/>
        </w:rPr>
        <w:t>, March</w:t>
      </w:r>
      <w:r w:rsidRPr="006E35F8">
        <w:rPr>
          <w:rFonts w:cs="Times New Roman"/>
          <w:lang w:val="zh-CN"/>
        </w:rPr>
        <w:t xml:space="preserve">). </w:t>
      </w:r>
      <w:r w:rsidRPr="006E35F8">
        <w:rPr>
          <w:rFonts w:cs="Times New Roman"/>
          <w:i/>
          <w:lang w:val="zh-CN"/>
        </w:rPr>
        <w:t xml:space="preserve">Two </w:t>
      </w:r>
      <w:r w:rsidRPr="006E35F8">
        <w:rPr>
          <w:rFonts w:cs="Times New Roman" w:hint="eastAsia"/>
          <w:i/>
          <w:lang w:val="zh-CN"/>
        </w:rPr>
        <w:t>c</w:t>
      </w:r>
      <w:r w:rsidRPr="006E35F8">
        <w:rPr>
          <w:rFonts w:cs="Times New Roman"/>
          <w:i/>
          <w:lang w:val="zh-CN"/>
        </w:rPr>
        <w:t xml:space="preserve">heers for </w:t>
      </w:r>
      <w:r w:rsidRPr="006E35F8">
        <w:rPr>
          <w:rFonts w:cs="Times New Roman" w:hint="eastAsia"/>
          <w:i/>
          <w:lang w:val="zh-CN"/>
        </w:rPr>
        <w:t>t</w:t>
      </w:r>
      <w:r w:rsidRPr="006E35F8">
        <w:rPr>
          <w:rFonts w:cs="Times New Roman"/>
          <w:i/>
          <w:lang w:val="zh-CN"/>
        </w:rPr>
        <w:t xml:space="preserve">echnological </w:t>
      </w:r>
      <w:r w:rsidRPr="006E35F8">
        <w:rPr>
          <w:rFonts w:cs="Times New Roman" w:hint="eastAsia"/>
          <w:i/>
          <w:lang w:val="zh-CN"/>
        </w:rPr>
        <w:t>d</w:t>
      </w:r>
      <w:r w:rsidRPr="006E35F8">
        <w:rPr>
          <w:rFonts w:cs="Times New Roman"/>
          <w:i/>
          <w:lang w:val="zh-CN"/>
        </w:rPr>
        <w:t>eterminism</w:t>
      </w:r>
      <w:r w:rsidRPr="006E35F8">
        <w:rPr>
          <w:rFonts w:cs="Times New Roman"/>
          <w:lang w:val="zh-CN"/>
        </w:rPr>
        <w:t xml:space="preserve">. Paper presented at Conference on Media Histories: Epistemology, Materiality, Temporality. </w:t>
      </w:r>
      <w:r w:rsidRPr="006E35F8">
        <w:rPr>
          <w:rFonts w:cs="Times New Roman" w:hint="eastAsia"/>
          <w:lang w:val="zh-CN"/>
        </w:rPr>
        <w:t>New York.</w:t>
      </w:r>
    </w:p>
    <w:p w:rsidR="008C6A6A" w:rsidRPr="006E35F8" w:rsidRDefault="008C6A6A" w:rsidP="008C6A6A">
      <w:pPr>
        <w:ind w:left="437" w:hangingChars="200" w:hanging="437"/>
        <w:rPr>
          <w:lang w:val="zh-CN"/>
        </w:rPr>
      </w:pPr>
    </w:p>
    <w:p w:rsidR="008C6A6A" w:rsidRPr="006E35F8" w:rsidRDefault="00A80C52" w:rsidP="008C6A6A">
      <w:pPr>
        <w:ind w:firstLineChars="200" w:firstLine="439"/>
        <w:rPr>
          <w:b/>
          <w:lang w:val="zh-CN"/>
        </w:rPr>
      </w:pPr>
      <w:r>
        <w:rPr>
          <w:rFonts w:hint="eastAsia"/>
          <w:b/>
          <w:lang w:val="zh-CN"/>
        </w:rPr>
        <w:t>书籍</w:t>
      </w:r>
    </w:p>
    <w:p w:rsidR="008C6A6A" w:rsidRPr="006E35F8" w:rsidRDefault="0027671B" w:rsidP="008C6A6A">
      <w:pPr>
        <w:ind w:left="437" w:hangingChars="200" w:hanging="437"/>
        <w:rPr>
          <w:lang w:val="zh-CN"/>
        </w:rPr>
      </w:pPr>
      <w:r>
        <w:rPr>
          <w:rFonts w:hint="eastAsia"/>
          <w:lang w:val="zh-CN"/>
        </w:rPr>
        <w:t>陈卫星</w:t>
      </w:r>
      <w:r w:rsidR="008C6A6A" w:rsidRPr="006E35F8">
        <w:rPr>
          <w:rFonts w:hint="eastAsia"/>
          <w:lang w:val="zh-CN"/>
        </w:rPr>
        <w:t>（</w:t>
      </w:r>
      <w:r>
        <w:rPr>
          <w:rFonts w:hint="eastAsia"/>
          <w:lang w:val="zh-CN"/>
        </w:rPr>
        <w:t>2004</w:t>
      </w:r>
      <w:r w:rsidR="008C6A6A" w:rsidRPr="006E35F8">
        <w:rPr>
          <w:rFonts w:hint="eastAsia"/>
          <w:lang w:val="zh-CN"/>
        </w:rPr>
        <w:t>）。《</w:t>
      </w:r>
      <w:r>
        <w:rPr>
          <w:rFonts w:hint="eastAsia"/>
          <w:lang w:val="zh-CN"/>
        </w:rPr>
        <w:t>传播的观念</w:t>
      </w:r>
      <w:r w:rsidR="008C6A6A" w:rsidRPr="006E35F8">
        <w:rPr>
          <w:rFonts w:hint="eastAsia"/>
          <w:lang w:val="zh-CN"/>
        </w:rPr>
        <w:t>》。北京：</w:t>
      </w:r>
      <w:r>
        <w:rPr>
          <w:rFonts w:hint="eastAsia"/>
          <w:lang w:val="zh-CN"/>
        </w:rPr>
        <w:t>人民</w:t>
      </w:r>
      <w:r w:rsidR="008C6A6A" w:rsidRPr="006E35F8">
        <w:rPr>
          <w:rFonts w:hint="eastAsia"/>
          <w:lang w:val="zh-CN"/>
        </w:rPr>
        <w:t>出版社。</w:t>
      </w:r>
    </w:p>
    <w:p w:rsidR="008C6A6A" w:rsidRPr="006E35F8" w:rsidRDefault="008C6A6A" w:rsidP="008C6A6A">
      <w:pPr>
        <w:ind w:left="437" w:hangingChars="200" w:hanging="437"/>
        <w:rPr>
          <w:lang w:val="zh-CN"/>
        </w:rPr>
      </w:pPr>
      <w:r w:rsidRPr="006E35F8">
        <w:rPr>
          <w:rFonts w:cs="Times New Roman"/>
          <w:lang w:val="zh-CN"/>
        </w:rPr>
        <w:t xml:space="preserve">Silverstone, R. (1994). </w:t>
      </w:r>
      <w:r w:rsidRPr="006E35F8">
        <w:rPr>
          <w:rFonts w:cs="Times New Roman"/>
          <w:i/>
          <w:lang w:val="zh-CN"/>
        </w:rPr>
        <w:t>Television and everyday life.</w:t>
      </w:r>
      <w:r w:rsidRPr="006E35F8">
        <w:rPr>
          <w:rFonts w:cs="Times New Roman"/>
          <w:lang w:val="zh-CN"/>
        </w:rPr>
        <w:t xml:space="preserve"> London</w:t>
      </w:r>
      <w:r w:rsidRPr="006E35F8">
        <w:rPr>
          <w:rFonts w:cs="Times New Roman" w:hint="eastAsia"/>
          <w:lang w:val="zh-CN"/>
        </w:rPr>
        <w:t>, UK</w:t>
      </w:r>
      <w:r w:rsidRPr="006E35F8">
        <w:rPr>
          <w:rFonts w:cs="Times New Roman"/>
          <w:lang w:val="zh-CN"/>
        </w:rPr>
        <w:t>: Routledge.</w:t>
      </w:r>
      <w:r w:rsidRPr="006E35F8">
        <w:rPr>
          <w:rFonts w:hint="eastAsia"/>
          <w:lang w:val="zh-CN"/>
        </w:rPr>
        <w:t xml:space="preserve"> </w:t>
      </w:r>
      <w:r w:rsidRPr="006E35F8">
        <w:rPr>
          <w:rFonts w:hint="eastAsia"/>
          <w:lang w:val="zh-CN"/>
        </w:rPr>
        <w:t>（英文期刊文章中，美国出版地要列出城市与州名简称，美国以外的地区要注明国名）</w:t>
      </w:r>
    </w:p>
    <w:p w:rsidR="008C6A6A" w:rsidRPr="006E35F8" w:rsidRDefault="008C6A6A" w:rsidP="008C6A6A">
      <w:pPr>
        <w:ind w:left="437" w:hangingChars="200" w:hanging="437"/>
        <w:rPr>
          <w:rFonts w:cs="Times New Roman"/>
          <w:lang w:val="zh-CN"/>
        </w:rPr>
      </w:pPr>
      <w:r w:rsidRPr="006E35F8">
        <w:rPr>
          <w:rFonts w:cs="Times New Roman" w:hint="eastAsia"/>
          <w:lang w:val="zh-CN"/>
        </w:rPr>
        <w:t>奥平康弘（</w:t>
      </w:r>
      <w:r w:rsidRPr="006E35F8">
        <w:rPr>
          <w:rFonts w:cs="Times New Roman" w:hint="eastAsia"/>
          <w:lang w:val="zh-CN"/>
        </w:rPr>
        <w:t>1997</w:t>
      </w:r>
      <w:r w:rsidRPr="006E35F8">
        <w:rPr>
          <w:rFonts w:cs="Times New Roman" w:hint="eastAsia"/>
          <w:lang w:val="zh-CN"/>
        </w:rPr>
        <w:t>）。《ジャーナリズムと法》。东京：新世社。（非英文的外文著作样式，直接使用原文字。</w:t>
      </w:r>
      <w:r w:rsidRPr="006E35F8">
        <w:rPr>
          <w:rFonts w:cs="Times New Roman" w:hint="eastAsia"/>
          <w:lang w:val="zh-CN"/>
        </w:rPr>
        <w:t>)</w:t>
      </w:r>
    </w:p>
    <w:p w:rsidR="008C6A6A" w:rsidRPr="006E35F8" w:rsidRDefault="008C6A6A" w:rsidP="008C6A6A">
      <w:pPr>
        <w:ind w:firstLineChars="200" w:firstLine="437"/>
        <w:rPr>
          <w:lang w:val="zh-CN"/>
        </w:rPr>
      </w:pPr>
    </w:p>
    <w:p w:rsidR="008C6A6A" w:rsidRPr="006E35F8" w:rsidRDefault="008C6A6A" w:rsidP="008C6A6A">
      <w:pPr>
        <w:ind w:firstLineChars="200" w:firstLine="439"/>
        <w:rPr>
          <w:b/>
          <w:lang w:val="zh-CN"/>
        </w:rPr>
      </w:pPr>
      <w:r w:rsidRPr="006E35F8">
        <w:rPr>
          <w:rFonts w:hint="eastAsia"/>
          <w:b/>
          <w:lang w:val="zh-CN"/>
        </w:rPr>
        <w:t>书籍章节</w:t>
      </w:r>
    </w:p>
    <w:p w:rsidR="008C6A6A" w:rsidRPr="006E35F8" w:rsidRDefault="008C6A6A" w:rsidP="008C6A6A">
      <w:pPr>
        <w:ind w:left="437" w:hangingChars="200" w:hanging="437"/>
        <w:rPr>
          <w:lang w:val="zh-CN"/>
        </w:rPr>
      </w:pPr>
      <w:r w:rsidRPr="006E35F8">
        <w:rPr>
          <w:rFonts w:ascii="Calibri"/>
        </w:rPr>
        <w:t>张咏，李金铨</w:t>
      </w:r>
      <w:r w:rsidRPr="006E35F8">
        <w:rPr>
          <w:rFonts w:hint="eastAsia"/>
          <w:lang w:val="zh-CN"/>
        </w:rPr>
        <w:t>（</w:t>
      </w:r>
      <w:r w:rsidRPr="006E35F8">
        <w:rPr>
          <w:rFonts w:hint="eastAsia"/>
          <w:lang w:val="zh-CN"/>
        </w:rPr>
        <w:t>2008</w:t>
      </w:r>
      <w:r w:rsidRPr="006E35F8">
        <w:rPr>
          <w:rFonts w:hint="eastAsia"/>
          <w:lang w:val="zh-CN"/>
        </w:rPr>
        <w:t>）。密苏里新闻教育模式在现代中国的移植——兼论帝国使命：美国实用主义与中国现代化。载</w:t>
      </w:r>
      <w:r w:rsidRPr="006E35F8">
        <w:rPr>
          <w:rFonts w:ascii="Calibri"/>
        </w:rPr>
        <w:t>李金铨</w:t>
      </w:r>
      <w:r w:rsidRPr="006E35F8">
        <w:rPr>
          <w:rFonts w:hint="eastAsia"/>
          <w:lang w:val="zh-CN"/>
        </w:rPr>
        <w:t>（主编），《</w:t>
      </w:r>
      <w:r w:rsidRPr="006E35F8">
        <w:rPr>
          <w:rFonts w:ascii="Calibri"/>
        </w:rPr>
        <w:t>文人论政</w:t>
      </w:r>
      <w:r w:rsidRPr="006E35F8">
        <w:rPr>
          <w:rFonts w:ascii="Calibri" w:hAnsi="Calibri"/>
        </w:rPr>
        <w:t>——</w:t>
      </w:r>
      <w:r w:rsidRPr="006E35F8">
        <w:rPr>
          <w:rFonts w:ascii="Calibri"/>
        </w:rPr>
        <w:t>知识分子与报刊</w:t>
      </w:r>
      <w:r w:rsidRPr="006E35F8">
        <w:rPr>
          <w:rFonts w:hint="eastAsia"/>
          <w:lang w:val="zh-CN"/>
        </w:rPr>
        <w:t>》（第</w:t>
      </w:r>
      <w:r w:rsidRPr="006E35F8">
        <w:rPr>
          <w:rFonts w:hint="eastAsia"/>
          <w:lang w:val="zh-CN"/>
        </w:rPr>
        <w:t>281-309</w:t>
      </w:r>
      <w:r w:rsidRPr="006E35F8">
        <w:rPr>
          <w:rFonts w:hint="eastAsia"/>
          <w:lang w:val="zh-CN"/>
        </w:rPr>
        <w:t>页）。桂林：广西师范大学出版社。（引用书籍章节时，须析出文章页码）</w:t>
      </w:r>
    </w:p>
    <w:p w:rsidR="008C6A6A" w:rsidRPr="006E35F8" w:rsidRDefault="008C6A6A" w:rsidP="008C6A6A">
      <w:pPr>
        <w:ind w:left="437" w:hangingChars="200" w:hanging="437"/>
        <w:rPr>
          <w:lang w:val="zh-CN"/>
        </w:rPr>
      </w:pPr>
      <w:r w:rsidRPr="006E35F8">
        <w:rPr>
          <w:lang w:val="zh-CN"/>
        </w:rPr>
        <w:t xml:space="preserve">Carey, J. W. (1999). Innis “in” Chicago: hope as the sire of discovery. In Acland, C. R. &amp; Buxton, W. J. </w:t>
      </w:r>
      <w:r w:rsidRPr="006E35F8">
        <w:rPr>
          <w:b/>
          <w:lang w:val="zh-CN"/>
        </w:rPr>
        <w:t>(Eds.)</w:t>
      </w:r>
      <w:r w:rsidRPr="006E35F8">
        <w:rPr>
          <w:lang w:val="zh-CN"/>
        </w:rPr>
        <w:t xml:space="preserve">. </w:t>
      </w:r>
      <w:r w:rsidRPr="006E35F8">
        <w:rPr>
          <w:i/>
          <w:lang w:val="zh-CN"/>
        </w:rPr>
        <w:t>Harold Innis in the new century: Reflections and refractions</w:t>
      </w:r>
      <w:r w:rsidRPr="006E35F8">
        <w:rPr>
          <w:rFonts w:hint="eastAsia"/>
          <w:lang w:val="zh-CN"/>
        </w:rPr>
        <w:t xml:space="preserve"> (pp. </w:t>
      </w:r>
      <w:r w:rsidRPr="006E35F8">
        <w:rPr>
          <w:lang w:val="zh-CN"/>
        </w:rPr>
        <w:t>81-104</w:t>
      </w:r>
      <w:r w:rsidRPr="006E35F8">
        <w:rPr>
          <w:rFonts w:hint="eastAsia"/>
          <w:lang w:val="zh-CN"/>
        </w:rPr>
        <w:t>)</w:t>
      </w:r>
      <w:r w:rsidRPr="006E35F8">
        <w:rPr>
          <w:i/>
          <w:lang w:val="zh-CN"/>
        </w:rPr>
        <w:t>.</w:t>
      </w:r>
      <w:r w:rsidRPr="006E35F8">
        <w:rPr>
          <w:lang w:val="zh-CN"/>
        </w:rPr>
        <w:t xml:space="preserve"> Montreal</w:t>
      </w:r>
      <w:r w:rsidRPr="006E35F8">
        <w:rPr>
          <w:rFonts w:hint="eastAsia"/>
          <w:lang w:val="zh-CN"/>
        </w:rPr>
        <w:t>, CA</w:t>
      </w:r>
      <w:r w:rsidRPr="006E35F8">
        <w:rPr>
          <w:lang w:val="zh-CN"/>
        </w:rPr>
        <w:t>: McGill-Queen’s University Press.</w:t>
      </w:r>
      <w:r w:rsidRPr="006E35F8">
        <w:rPr>
          <w:rFonts w:hint="eastAsia"/>
          <w:lang w:val="zh-CN"/>
        </w:rPr>
        <w:t>（引用书籍章节时，须析出文章页码）</w:t>
      </w:r>
    </w:p>
    <w:p w:rsidR="008C6A6A" w:rsidRPr="006E35F8" w:rsidRDefault="008C6A6A" w:rsidP="008C6A6A">
      <w:pPr>
        <w:ind w:left="437" w:hangingChars="200" w:hanging="437"/>
        <w:rPr>
          <w:lang w:val="zh-CN"/>
        </w:rPr>
      </w:pPr>
      <w:r w:rsidRPr="006E35F8">
        <w:rPr>
          <w:rFonts w:hint="eastAsia"/>
          <w:lang w:val="zh-CN"/>
        </w:rPr>
        <w:t xml:space="preserve">Szablewicz, M. (2015). The </w:t>
      </w:r>
      <w:r w:rsidRPr="006E35F8">
        <w:rPr>
          <w:lang w:val="zh-CN"/>
        </w:rPr>
        <w:t>“</w:t>
      </w:r>
      <w:r w:rsidRPr="006E35F8">
        <w:rPr>
          <w:rFonts w:hint="eastAsia"/>
          <w:lang w:val="zh-CN"/>
        </w:rPr>
        <w:t>losers</w:t>
      </w:r>
      <w:r w:rsidRPr="006E35F8">
        <w:rPr>
          <w:lang w:val="zh-CN"/>
        </w:rPr>
        <w:t>”</w:t>
      </w:r>
      <w:r w:rsidRPr="006E35F8">
        <w:rPr>
          <w:rFonts w:hint="eastAsia"/>
          <w:lang w:val="zh-CN"/>
        </w:rPr>
        <w:t xml:space="preserve"> of China</w:t>
      </w:r>
      <w:r w:rsidRPr="006E35F8">
        <w:rPr>
          <w:lang w:val="zh-CN"/>
        </w:rPr>
        <w:t>’</w:t>
      </w:r>
      <w:r w:rsidRPr="006E35F8">
        <w:rPr>
          <w:rFonts w:hint="eastAsia"/>
          <w:lang w:val="zh-CN"/>
        </w:rPr>
        <w:t xml:space="preserve">s Internet: memes as </w:t>
      </w:r>
      <w:r w:rsidRPr="006E35F8">
        <w:rPr>
          <w:lang w:val="zh-CN"/>
        </w:rPr>
        <w:t>“</w:t>
      </w:r>
      <w:r w:rsidRPr="006E35F8">
        <w:rPr>
          <w:rFonts w:hint="eastAsia"/>
          <w:lang w:val="zh-CN"/>
        </w:rPr>
        <w:t>structure of feeling</w:t>
      </w:r>
      <w:r w:rsidRPr="006E35F8">
        <w:rPr>
          <w:lang w:val="zh-CN"/>
        </w:rPr>
        <w:t>”</w:t>
      </w:r>
      <w:r w:rsidRPr="006E35F8">
        <w:rPr>
          <w:rFonts w:hint="eastAsia"/>
          <w:lang w:val="zh-CN"/>
        </w:rPr>
        <w:t xml:space="preserve"> for disillusioned young netizens. In Yang, G.</w:t>
      </w:r>
      <w:r w:rsidRPr="006E35F8">
        <w:rPr>
          <w:rFonts w:hint="eastAsia"/>
          <w:b/>
          <w:lang w:val="zh-CN"/>
        </w:rPr>
        <w:t xml:space="preserve"> </w:t>
      </w:r>
      <w:r w:rsidRPr="00696CE5">
        <w:rPr>
          <w:rFonts w:hint="eastAsia"/>
          <w:lang w:val="zh-CN"/>
        </w:rPr>
        <w:t>(Ed.)</w:t>
      </w:r>
      <w:r w:rsidRPr="006E35F8">
        <w:rPr>
          <w:rFonts w:hint="eastAsia"/>
          <w:lang w:val="zh-CN"/>
        </w:rPr>
        <w:t xml:space="preserve">. </w:t>
      </w:r>
      <w:r w:rsidRPr="006E35F8">
        <w:rPr>
          <w:rFonts w:hint="eastAsia"/>
          <w:i/>
          <w:lang w:val="zh-CN"/>
        </w:rPr>
        <w:t>China Contested Internet</w:t>
      </w:r>
      <w:r w:rsidRPr="006E35F8">
        <w:rPr>
          <w:rFonts w:hint="eastAsia"/>
          <w:lang w:val="zh-CN"/>
        </w:rPr>
        <w:t>. Copenhagen K, DK: NIAS Pres.</w:t>
      </w:r>
    </w:p>
    <w:p w:rsidR="008C6A6A" w:rsidRPr="006E35F8" w:rsidRDefault="008C6A6A" w:rsidP="008C6A6A">
      <w:pPr>
        <w:ind w:firstLineChars="200" w:firstLine="437"/>
        <w:rPr>
          <w:lang w:val="zh-CN"/>
        </w:rPr>
      </w:pPr>
    </w:p>
    <w:p w:rsidR="008C6A6A" w:rsidRPr="006E35F8" w:rsidRDefault="008C6A6A" w:rsidP="008C6A6A">
      <w:pPr>
        <w:ind w:firstLineChars="200" w:firstLine="439"/>
        <w:rPr>
          <w:b/>
          <w:lang w:val="zh-CN"/>
        </w:rPr>
      </w:pPr>
      <w:r w:rsidRPr="006E35F8">
        <w:rPr>
          <w:rFonts w:hint="eastAsia"/>
          <w:b/>
          <w:lang w:val="zh-CN"/>
        </w:rPr>
        <w:t>编著</w:t>
      </w:r>
    </w:p>
    <w:p w:rsidR="008C6A6A" w:rsidRPr="006E35F8" w:rsidRDefault="008C6A6A" w:rsidP="008C6A6A">
      <w:pPr>
        <w:ind w:left="437" w:hangingChars="200" w:hanging="437"/>
        <w:rPr>
          <w:lang w:val="zh-CN"/>
        </w:rPr>
      </w:pPr>
      <w:r w:rsidRPr="006E35F8">
        <w:rPr>
          <w:rFonts w:ascii="Calibri"/>
        </w:rPr>
        <w:lastRenderedPageBreak/>
        <w:t>李金铨</w:t>
      </w:r>
      <w:r w:rsidRPr="006E35F8">
        <w:rPr>
          <w:rFonts w:ascii="Calibri" w:hint="eastAsia"/>
        </w:rPr>
        <w:t>（主编）（</w:t>
      </w:r>
      <w:r w:rsidRPr="006E35F8">
        <w:rPr>
          <w:rFonts w:ascii="Calibri" w:hint="eastAsia"/>
        </w:rPr>
        <w:t>2008</w:t>
      </w:r>
      <w:r w:rsidRPr="006E35F8">
        <w:rPr>
          <w:rFonts w:ascii="Calibri" w:hint="eastAsia"/>
        </w:rPr>
        <w:t>）。</w:t>
      </w:r>
      <w:r w:rsidRPr="006E35F8">
        <w:rPr>
          <w:rFonts w:ascii="Calibri"/>
        </w:rPr>
        <w:t>《文人论政</w:t>
      </w:r>
      <w:r w:rsidRPr="006E35F8">
        <w:rPr>
          <w:rFonts w:ascii="Calibri" w:hAnsi="Calibri"/>
        </w:rPr>
        <w:t>——</w:t>
      </w:r>
      <w:r w:rsidRPr="006E35F8">
        <w:rPr>
          <w:rFonts w:ascii="Calibri"/>
        </w:rPr>
        <w:t>知识分子与报刊》</w:t>
      </w:r>
      <w:r w:rsidRPr="006E35F8">
        <w:rPr>
          <w:rFonts w:ascii="Calibri" w:hint="eastAsia"/>
        </w:rPr>
        <w:t>。</w:t>
      </w:r>
      <w:r w:rsidRPr="006E35F8">
        <w:rPr>
          <w:rFonts w:hint="eastAsia"/>
          <w:lang w:val="zh-CN"/>
        </w:rPr>
        <w:t>桂林：广西师范大学出版社。</w:t>
      </w:r>
    </w:p>
    <w:p w:rsidR="008C6A6A" w:rsidRPr="006E35F8" w:rsidRDefault="008C6A6A" w:rsidP="008C6A6A">
      <w:pPr>
        <w:ind w:left="437" w:hangingChars="200" w:hanging="437"/>
        <w:rPr>
          <w:lang w:val="zh-CN"/>
        </w:rPr>
      </w:pPr>
      <w:r w:rsidRPr="006E35F8">
        <w:rPr>
          <w:lang w:val="zh-CN"/>
        </w:rPr>
        <w:t xml:space="preserve">Acland, C. R. &amp; Buxton, W. J. </w:t>
      </w:r>
      <w:r w:rsidRPr="006E35F8">
        <w:rPr>
          <w:b/>
          <w:lang w:val="zh-CN"/>
        </w:rPr>
        <w:t>(Eds.)</w:t>
      </w:r>
      <w:r w:rsidRPr="006E35F8">
        <w:rPr>
          <w:lang w:val="zh-CN"/>
        </w:rPr>
        <w:t xml:space="preserve">. </w:t>
      </w:r>
      <w:r w:rsidRPr="006E35F8">
        <w:rPr>
          <w:i/>
          <w:lang w:val="zh-CN"/>
        </w:rPr>
        <w:t>Harold Innis in the new century: Reflections and refractions</w:t>
      </w:r>
      <w:r w:rsidRPr="006E35F8">
        <w:rPr>
          <w:rFonts w:hint="eastAsia"/>
          <w:lang w:val="zh-CN"/>
        </w:rPr>
        <w:t xml:space="preserve"> </w:t>
      </w:r>
      <w:r w:rsidRPr="006E35F8">
        <w:rPr>
          <w:i/>
          <w:lang w:val="zh-CN"/>
        </w:rPr>
        <w:t>.</w:t>
      </w:r>
      <w:r w:rsidRPr="006E35F8">
        <w:rPr>
          <w:lang w:val="zh-CN"/>
        </w:rPr>
        <w:t xml:space="preserve"> Montreal</w:t>
      </w:r>
      <w:r w:rsidRPr="006E35F8">
        <w:rPr>
          <w:rFonts w:hint="eastAsia"/>
          <w:lang w:val="zh-CN"/>
        </w:rPr>
        <w:t>, CA</w:t>
      </w:r>
      <w:r w:rsidRPr="006E35F8">
        <w:rPr>
          <w:lang w:val="zh-CN"/>
        </w:rPr>
        <w:t>: McGill-Queen’s University Press.</w:t>
      </w:r>
      <w:r w:rsidRPr="006E35F8">
        <w:rPr>
          <w:rFonts w:hint="eastAsia"/>
          <w:lang w:val="zh-CN"/>
        </w:rPr>
        <w:t>（六位以上作者的文献，只保留第一位作者姓名</w:t>
      </w:r>
      <w:r w:rsidRPr="006E35F8">
        <w:rPr>
          <w:rFonts w:hint="eastAsia"/>
          <w:lang w:val="zh-CN"/>
        </w:rPr>
        <w:t>,</w:t>
      </w:r>
      <w:r w:rsidRPr="006E35F8">
        <w:rPr>
          <w:rFonts w:hint="eastAsia"/>
          <w:lang w:val="zh-CN"/>
        </w:rPr>
        <w:t>后面标注“等”，英译为“</w:t>
      </w:r>
      <w:r w:rsidRPr="006E35F8">
        <w:rPr>
          <w:rFonts w:hint="eastAsia"/>
          <w:lang w:val="zh-CN"/>
        </w:rPr>
        <w:t>et al.</w:t>
      </w:r>
      <w:r w:rsidRPr="006E35F8">
        <w:rPr>
          <w:rFonts w:hint="eastAsia"/>
          <w:lang w:val="zh-CN"/>
        </w:rPr>
        <w:t>”；六位及六位以下作者要标注全部作者姓名。）</w:t>
      </w:r>
    </w:p>
    <w:p w:rsidR="008C6A6A" w:rsidRPr="006E35F8" w:rsidRDefault="008C6A6A" w:rsidP="008C6A6A">
      <w:pPr>
        <w:ind w:firstLineChars="200" w:firstLine="437"/>
        <w:rPr>
          <w:lang w:val="zh-CN"/>
        </w:rPr>
      </w:pPr>
    </w:p>
    <w:p w:rsidR="008C6A6A" w:rsidRPr="006E35F8" w:rsidRDefault="008C6A6A" w:rsidP="008C6A6A">
      <w:pPr>
        <w:ind w:firstLineChars="200" w:firstLine="439"/>
        <w:rPr>
          <w:b/>
          <w:lang w:val="zh-CN"/>
        </w:rPr>
      </w:pPr>
      <w:r w:rsidRPr="006E35F8">
        <w:rPr>
          <w:rFonts w:hint="eastAsia"/>
          <w:b/>
          <w:lang w:val="zh-CN"/>
        </w:rPr>
        <w:t>译著</w:t>
      </w:r>
    </w:p>
    <w:p w:rsidR="008C6A6A" w:rsidRPr="006E35F8" w:rsidRDefault="008C6A6A" w:rsidP="008C6A6A">
      <w:pPr>
        <w:ind w:left="437" w:hangingChars="200" w:hanging="437"/>
        <w:rPr>
          <w:lang w:val="zh-CN"/>
        </w:rPr>
      </w:pPr>
      <w:r w:rsidRPr="006E35F8">
        <w:rPr>
          <w:rFonts w:hint="eastAsia"/>
          <w:lang w:val="zh-CN"/>
        </w:rPr>
        <w:t>丹尼斯·麦奎尔，斯文·温德尔（</w:t>
      </w:r>
      <w:r w:rsidRPr="006E35F8">
        <w:rPr>
          <w:rFonts w:hint="eastAsia"/>
          <w:lang w:val="zh-CN"/>
        </w:rPr>
        <w:t>1982/2008</w:t>
      </w:r>
      <w:r w:rsidRPr="006E35F8">
        <w:rPr>
          <w:rFonts w:hint="eastAsia"/>
          <w:lang w:val="zh-CN"/>
        </w:rPr>
        <w:t>）。《大众传播模式论》（祝建华译）（第</w:t>
      </w:r>
      <w:r w:rsidRPr="006E35F8">
        <w:rPr>
          <w:rFonts w:hint="eastAsia"/>
          <w:lang w:val="zh-CN"/>
        </w:rPr>
        <w:t>2</w:t>
      </w:r>
      <w:r w:rsidRPr="006E35F8">
        <w:rPr>
          <w:rFonts w:hint="eastAsia"/>
          <w:lang w:val="zh-CN"/>
        </w:rPr>
        <w:t>版）。上海：上海译文出版社。</w:t>
      </w:r>
    </w:p>
    <w:p w:rsidR="008C6A6A" w:rsidRPr="006E35F8" w:rsidRDefault="008C6A6A" w:rsidP="008C6A6A">
      <w:pPr>
        <w:ind w:left="437" w:hangingChars="200" w:hanging="437"/>
        <w:rPr>
          <w:lang w:val="zh-CN"/>
        </w:rPr>
      </w:pPr>
      <w:r w:rsidRPr="006E35F8">
        <w:rPr>
          <w:rFonts w:hint="eastAsia"/>
          <w:lang w:val="zh-CN"/>
        </w:rPr>
        <w:t>Nora, P. (1893/1996).</w:t>
      </w:r>
      <w:r w:rsidRPr="006E35F8">
        <w:t xml:space="preserve"> </w:t>
      </w:r>
      <w:r w:rsidRPr="006E35F8">
        <w:rPr>
          <w:i/>
          <w:lang w:val="zh-CN"/>
        </w:rPr>
        <w:t>Realms of memory</w:t>
      </w:r>
      <w:r w:rsidRPr="006E35F8">
        <w:rPr>
          <w:rFonts w:hint="eastAsia"/>
          <w:i/>
          <w:lang w:val="zh-CN"/>
        </w:rPr>
        <w:t>:</w:t>
      </w:r>
      <w:r w:rsidRPr="006E35F8">
        <w:t xml:space="preserve"> </w:t>
      </w:r>
      <w:r w:rsidRPr="006E35F8">
        <w:rPr>
          <w:i/>
          <w:lang w:val="zh-CN"/>
        </w:rPr>
        <w:t>Conflicts and divisions</w:t>
      </w:r>
      <w:r w:rsidRPr="006E35F8">
        <w:rPr>
          <w:rFonts w:hint="eastAsia"/>
          <w:i/>
          <w:lang w:val="zh-CN"/>
        </w:rPr>
        <w:t xml:space="preserve"> (</w:t>
      </w:r>
      <w:r w:rsidRPr="006E35F8">
        <w:rPr>
          <w:i/>
          <w:lang w:val="zh-CN"/>
        </w:rPr>
        <w:t>vol</w:t>
      </w:r>
      <w:r w:rsidRPr="006E35F8">
        <w:rPr>
          <w:rFonts w:hint="eastAsia"/>
          <w:i/>
          <w:lang w:val="zh-CN"/>
        </w:rPr>
        <w:t>.1).</w:t>
      </w:r>
      <w:r w:rsidRPr="006E35F8">
        <w:rPr>
          <w:rFonts w:hint="eastAsia"/>
          <w:lang w:val="zh-CN"/>
        </w:rPr>
        <w:t xml:space="preserve"> (Goldhammer, A.  Trans.). New York, NY: Columbia University Press.</w:t>
      </w:r>
    </w:p>
    <w:p w:rsidR="008C6A6A" w:rsidRPr="006E35F8" w:rsidRDefault="008C6A6A" w:rsidP="008C6A6A">
      <w:pPr>
        <w:ind w:firstLineChars="200" w:firstLine="439"/>
        <w:rPr>
          <w:b/>
          <w:lang w:val="zh-CN"/>
        </w:rPr>
      </w:pPr>
    </w:p>
    <w:p w:rsidR="008C6A6A" w:rsidRPr="006E35F8" w:rsidRDefault="008C6A6A" w:rsidP="008C6A6A">
      <w:pPr>
        <w:ind w:firstLineChars="200" w:firstLine="439"/>
        <w:rPr>
          <w:b/>
          <w:lang w:val="zh-CN"/>
        </w:rPr>
      </w:pPr>
      <w:r w:rsidRPr="006E35F8">
        <w:rPr>
          <w:rFonts w:hint="eastAsia"/>
          <w:b/>
          <w:lang w:val="zh-CN"/>
        </w:rPr>
        <w:t>学位论文</w:t>
      </w:r>
    </w:p>
    <w:p w:rsidR="008C6A6A" w:rsidRPr="006E35F8" w:rsidRDefault="008C6A6A" w:rsidP="008C6A6A">
      <w:pPr>
        <w:ind w:left="437" w:hangingChars="200" w:hanging="437"/>
        <w:rPr>
          <w:lang w:val="zh-CN"/>
        </w:rPr>
      </w:pPr>
      <w:r w:rsidRPr="006E35F8">
        <w:rPr>
          <w:rFonts w:hint="eastAsia"/>
          <w:lang w:val="zh-CN"/>
        </w:rPr>
        <w:t>王维佳（</w:t>
      </w:r>
      <w:r w:rsidRPr="006E35F8">
        <w:rPr>
          <w:rFonts w:hint="eastAsia"/>
          <w:lang w:val="zh-CN"/>
        </w:rPr>
        <w:t>2009</w:t>
      </w:r>
      <w:r w:rsidRPr="006E35F8">
        <w:rPr>
          <w:rFonts w:hint="eastAsia"/>
          <w:lang w:val="zh-CN"/>
        </w:rPr>
        <w:t>）。《作为劳动的传播：我国新闻工作者的劳动状况研究》。北京大学新闻与传播学院博士论文。北京。</w:t>
      </w:r>
    </w:p>
    <w:p w:rsidR="008C6A6A" w:rsidRPr="006E35F8" w:rsidRDefault="008C6A6A" w:rsidP="008C6A6A">
      <w:pPr>
        <w:ind w:left="437" w:hangingChars="200" w:hanging="437"/>
        <w:rPr>
          <w:lang w:val="zh-CN"/>
        </w:rPr>
      </w:pPr>
      <w:r w:rsidRPr="006E35F8">
        <w:rPr>
          <w:rFonts w:hint="eastAsia"/>
          <w:lang w:val="zh-CN"/>
        </w:rPr>
        <w:t xml:space="preserve">Peters, B. (2010). </w:t>
      </w:r>
      <w:r w:rsidRPr="006E35F8">
        <w:rPr>
          <w:rFonts w:hint="eastAsia"/>
          <w:i/>
          <w:lang w:val="zh-CN"/>
        </w:rPr>
        <w:t>From Cybernetics to CyberNetworks: Norbert Wiener, the Soviet Internet, and the Cold War Dawn ofInformation Universalism</w:t>
      </w:r>
      <w:r w:rsidRPr="006E35F8">
        <w:rPr>
          <w:rFonts w:hint="eastAsia"/>
          <w:lang w:val="zh-CN"/>
        </w:rPr>
        <w:t>. PhD dissertation, Columbia University, New York.</w:t>
      </w:r>
    </w:p>
    <w:p w:rsidR="008C6A6A" w:rsidRPr="006E35F8" w:rsidRDefault="008C6A6A" w:rsidP="008C6A6A">
      <w:pPr>
        <w:ind w:firstLineChars="200" w:firstLine="437"/>
        <w:rPr>
          <w:lang w:val="zh-CN"/>
        </w:rPr>
      </w:pPr>
    </w:p>
    <w:p w:rsidR="008C6A6A" w:rsidRPr="006E35F8" w:rsidRDefault="008C6A6A" w:rsidP="008C6A6A">
      <w:pPr>
        <w:ind w:firstLineChars="200" w:firstLine="439"/>
        <w:rPr>
          <w:b/>
          <w:lang w:val="zh-CN"/>
        </w:rPr>
      </w:pPr>
      <w:r w:rsidRPr="006E35F8">
        <w:rPr>
          <w:rFonts w:hint="eastAsia"/>
          <w:b/>
          <w:lang w:val="zh-CN"/>
        </w:rPr>
        <w:t>报纸</w:t>
      </w:r>
    </w:p>
    <w:p w:rsidR="008C6A6A" w:rsidRPr="006E35F8" w:rsidRDefault="008C6A6A" w:rsidP="008C6A6A">
      <w:pPr>
        <w:ind w:left="437" w:hangingChars="200" w:hanging="437"/>
      </w:pPr>
      <w:r w:rsidRPr="006E35F8">
        <w:rPr>
          <w:rFonts w:hint="eastAsia"/>
        </w:rPr>
        <w:t>李松（</w:t>
      </w:r>
      <w:r w:rsidRPr="006E35F8">
        <w:t xml:space="preserve">2012 </w:t>
      </w:r>
      <w:r w:rsidRPr="006E35F8">
        <w:rPr>
          <w:rFonts w:hint="eastAsia"/>
        </w:rPr>
        <w:t>年</w:t>
      </w:r>
      <w:r w:rsidRPr="006E35F8">
        <w:t xml:space="preserve"> 01 </w:t>
      </w:r>
      <w:r w:rsidRPr="006E35F8">
        <w:rPr>
          <w:rFonts w:hint="eastAsia"/>
        </w:rPr>
        <w:t>月</w:t>
      </w:r>
      <w:r w:rsidRPr="006E35F8">
        <w:t xml:space="preserve"> 10 </w:t>
      </w:r>
      <w:r w:rsidRPr="006E35F8">
        <w:rPr>
          <w:rFonts w:hint="eastAsia"/>
        </w:rPr>
        <w:t>日）。乌坎事件折射出什么？《人民日报》，</w:t>
      </w:r>
      <w:r w:rsidR="003F79B4">
        <w:rPr>
          <w:rFonts w:hint="eastAsia"/>
        </w:rPr>
        <w:t>A</w:t>
      </w:r>
      <w:r w:rsidRPr="006E35F8">
        <w:t>17</w:t>
      </w:r>
      <w:r w:rsidRPr="006E35F8">
        <w:rPr>
          <w:rFonts w:hint="eastAsia"/>
        </w:rPr>
        <w:t>。 </w:t>
      </w:r>
    </w:p>
    <w:p w:rsidR="008C6A6A" w:rsidRPr="006E35F8" w:rsidRDefault="008C6A6A" w:rsidP="008C6A6A">
      <w:pPr>
        <w:ind w:left="437" w:hangingChars="200" w:hanging="437"/>
        <w:rPr>
          <w:lang w:val="zh-CN"/>
        </w:rPr>
      </w:pPr>
      <w:r w:rsidRPr="006E35F8">
        <w:rPr>
          <w:rFonts w:hint="eastAsia"/>
          <w:lang w:val="zh-CN"/>
        </w:rPr>
        <w:t>南方周末（</w:t>
      </w:r>
      <w:r w:rsidRPr="006E35F8">
        <w:rPr>
          <w:rFonts w:hint="eastAsia"/>
          <w:lang w:val="zh-CN"/>
        </w:rPr>
        <w:t>2008</w:t>
      </w:r>
      <w:r w:rsidRPr="006E35F8">
        <w:rPr>
          <w:rFonts w:hint="eastAsia"/>
          <w:lang w:val="zh-CN"/>
        </w:rPr>
        <w:t>年</w:t>
      </w:r>
      <w:r w:rsidRPr="006E35F8">
        <w:rPr>
          <w:rFonts w:hint="eastAsia"/>
          <w:lang w:val="zh-CN"/>
        </w:rPr>
        <w:t>3</w:t>
      </w:r>
      <w:r w:rsidRPr="006E35F8">
        <w:rPr>
          <w:rFonts w:hint="eastAsia"/>
          <w:lang w:val="zh-CN"/>
        </w:rPr>
        <w:t>月</w:t>
      </w:r>
      <w:r w:rsidRPr="006E35F8">
        <w:rPr>
          <w:rFonts w:hint="eastAsia"/>
          <w:lang w:val="zh-CN"/>
        </w:rPr>
        <w:t>8</w:t>
      </w:r>
      <w:r w:rsidRPr="006E35F8">
        <w:rPr>
          <w:rFonts w:hint="eastAsia"/>
          <w:lang w:val="zh-CN"/>
        </w:rPr>
        <w:t>日）。公民新闻与新闻专业主义。《南方周末》，</w:t>
      </w:r>
      <w:r w:rsidR="003F79B4">
        <w:rPr>
          <w:rFonts w:hint="eastAsia"/>
          <w:lang w:val="zh-CN"/>
        </w:rPr>
        <w:t>B</w:t>
      </w:r>
      <w:r w:rsidRPr="006E35F8">
        <w:rPr>
          <w:rFonts w:hint="eastAsia"/>
          <w:lang w:val="zh-CN"/>
        </w:rPr>
        <w:t>17</w:t>
      </w:r>
      <w:r w:rsidRPr="006E35F8">
        <w:rPr>
          <w:rFonts w:hint="eastAsia"/>
          <w:lang w:val="zh-CN"/>
        </w:rPr>
        <w:t>。（报纸文章样式。若无个人作者，可用报刊名称代替。）</w:t>
      </w:r>
    </w:p>
    <w:p w:rsidR="008C6A6A" w:rsidRPr="006E35F8" w:rsidRDefault="008C6A6A" w:rsidP="008C6A6A">
      <w:pPr>
        <w:ind w:left="437" w:hangingChars="200" w:hanging="437"/>
        <w:rPr>
          <w:lang w:val="zh-CN"/>
        </w:rPr>
      </w:pPr>
      <w:r w:rsidRPr="006E35F8">
        <w:rPr>
          <w:lang w:val="zh-CN"/>
        </w:rPr>
        <w:t xml:space="preserve">Ronson, J. (2015). How one stupid tweet blew up Justine Sacco’s life. </w:t>
      </w:r>
      <w:r w:rsidRPr="006E35F8">
        <w:rPr>
          <w:i/>
          <w:lang w:val="zh-CN"/>
        </w:rPr>
        <w:t>New York Times</w:t>
      </w:r>
      <w:r w:rsidRPr="006E35F8">
        <w:rPr>
          <w:lang w:val="zh-CN"/>
        </w:rPr>
        <w:t xml:space="preserve">, </w:t>
      </w:r>
      <w:r w:rsidR="003F79B4">
        <w:rPr>
          <w:rFonts w:hint="eastAsia"/>
          <w:lang w:val="zh-CN"/>
        </w:rPr>
        <w:t>A</w:t>
      </w:r>
      <w:r w:rsidRPr="006E35F8">
        <w:rPr>
          <w:lang w:val="zh-CN"/>
        </w:rPr>
        <w:t>12.</w:t>
      </w:r>
    </w:p>
    <w:p w:rsidR="008C6A6A" w:rsidRPr="006E35F8" w:rsidRDefault="008C6A6A" w:rsidP="008C6A6A">
      <w:pPr>
        <w:ind w:firstLineChars="200" w:firstLine="437"/>
        <w:rPr>
          <w:lang w:val="zh-CN"/>
        </w:rPr>
      </w:pPr>
    </w:p>
    <w:p w:rsidR="008C6A6A" w:rsidRPr="006E35F8" w:rsidRDefault="008C6A6A" w:rsidP="008C6A6A">
      <w:pPr>
        <w:ind w:firstLineChars="200" w:firstLine="439"/>
        <w:rPr>
          <w:b/>
          <w:lang w:val="zh-CN"/>
        </w:rPr>
      </w:pPr>
      <w:r w:rsidRPr="006E35F8">
        <w:rPr>
          <w:rFonts w:hint="eastAsia"/>
          <w:b/>
          <w:lang w:val="zh-CN"/>
        </w:rPr>
        <w:t>杂志</w:t>
      </w:r>
    </w:p>
    <w:p w:rsidR="008C6A6A" w:rsidRPr="006E35F8" w:rsidRDefault="008C6A6A" w:rsidP="008C6A6A">
      <w:pPr>
        <w:rPr>
          <w:lang w:val="zh-CN"/>
        </w:rPr>
      </w:pPr>
      <w:r w:rsidRPr="006E35F8">
        <w:rPr>
          <w:rFonts w:hint="eastAsia"/>
          <w:lang w:val="zh-CN"/>
        </w:rPr>
        <w:t>吕新雨（</w:t>
      </w:r>
      <w:r w:rsidRPr="006E35F8">
        <w:rPr>
          <w:rFonts w:hint="eastAsia"/>
          <w:lang w:val="zh-CN"/>
        </w:rPr>
        <w:t>2006</w:t>
      </w:r>
      <w:r w:rsidRPr="006E35F8">
        <w:rPr>
          <w:rFonts w:hint="eastAsia"/>
          <w:lang w:val="zh-CN"/>
        </w:rPr>
        <w:t>）。《仪式、电视与意识形态》。《读书》，（</w:t>
      </w:r>
      <w:r w:rsidRPr="006E35F8">
        <w:rPr>
          <w:rFonts w:hint="eastAsia"/>
          <w:lang w:val="zh-CN"/>
        </w:rPr>
        <w:t>8</w:t>
      </w:r>
      <w:r w:rsidRPr="006E35F8">
        <w:rPr>
          <w:rFonts w:hint="eastAsia"/>
          <w:lang w:val="zh-CN"/>
        </w:rPr>
        <w:t>），</w:t>
      </w:r>
      <w:r w:rsidRPr="006E35F8">
        <w:rPr>
          <w:rFonts w:hint="eastAsia"/>
          <w:lang w:val="zh-CN"/>
        </w:rPr>
        <w:t>121-130</w:t>
      </w:r>
      <w:r w:rsidRPr="006E35F8">
        <w:rPr>
          <w:rFonts w:hint="eastAsia"/>
          <w:lang w:val="zh-CN"/>
        </w:rPr>
        <w:t>。</w:t>
      </w:r>
    </w:p>
    <w:p w:rsidR="008C6A6A" w:rsidRPr="006E35F8" w:rsidRDefault="008C6A6A" w:rsidP="008C6A6A">
      <w:pPr>
        <w:rPr>
          <w:lang w:val="zh-CN"/>
        </w:rPr>
      </w:pPr>
      <w:r w:rsidRPr="006E35F8">
        <w:rPr>
          <w:lang w:val="zh-CN"/>
        </w:rPr>
        <w:t>The Economist (2017, Novermber). Traffcking women: Fear on the border. The Economist, (4), 29-30.</w:t>
      </w:r>
    </w:p>
    <w:p w:rsidR="008C6A6A" w:rsidRPr="006E35F8" w:rsidRDefault="008C6A6A" w:rsidP="008C6A6A">
      <w:pPr>
        <w:rPr>
          <w:lang w:val="zh-CN"/>
        </w:rPr>
      </w:pPr>
    </w:p>
    <w:p w:rsidR="008C6A6A" w:rsidRPr="006E35F8" w:rsidRDefault="008C6A6A" w:rsidP="008C6A6A">
      <w:pPr>
        <w:ind w:firstLineChars="200" w:firstLine="439"/>
        <w:rPr>
          <w:b/>
          <w:lang w:val="zh-CN"/>
        </w:rPr>
      </w:pPr>
      <w:r w:rsidRPr="006E35F8">
        <w:rPr>
          <w:rFonts w:hint="eastAsia"/>
          <w:b/>
          <w:lang w:val="zh-CN"/>
        </w:rPr>
        <w:t>网络材料</w:t>
      </w:r>
    </w:p>
    <w:p w:rsidR="008C6A6A" w:rsidRPr="006E35F8" w:rsidRDefault="008C6A6A" w:rsidP="008C6A6A">
      <w:pPr>
        <w:ind w:left="437" w:hangingChars="200" w:hanging="437"/>
        <w:rPr>
          <w:rFonts w:cs="Times New Roman"/>
          <w:lang w:val="zh-CN"/>
        </w:rPr>
      </w:pPr>
      <w:r w:rsidRPr="006E35F8">
        <w:rPr>
          <w:rFonts w:cs="Times New Roman" w:hint="eastAsia"/>
          <w:lang w:val="zh-CN"/>
        </w:rPr>
        <w:t>Edelman</w:t>
      </w:r>
      <w:r w:rsidRPr="006E35F8">
        <w:rPr>
          <w:rFonts w:cs="Times New Roman" w:hint="eastAsia"/>
          <w:lang w:val="zh-CN"/>
        </w:rPr>
        <w:t>（</w:t>
      </w:r>
      <w:r w:rsidRPr="006E35F8">
        <w:rPr>
          <w:rFonts w:cs="Times New Roman" w:hint="eastAsia"/>
          <w:lang w:val="zh-CN"/>
        </w:rPr>
        <w:t>2015</w:t>
      </w:r>
      <w:r w:rsidRPr="006E35F8">
        <w:rPr>
          <w:rFonts w:cs="Times New Roman" w:hint="eastAsia"/>
          <w:lang w:val="zh-CN"/>
        </w:rPr>
        <w:t>）。《中国企业信任度下滑</w:t>
      </w:r>
      <w:r w:rsidRPr="006E35F8">
        <w:rPr>
          <w:rFonts w:cs="Times New Roman" w:hint="eastAsia"/>
          <w:lang w:val="zh-CN"/>
        </w:rPr>
        <w:t>,</w:t>
      </w:r>
      <w:r w:rsidRPr="006E35F8">
        <w:rPr>
          <w:rFonts w:cs="Times New Roman" w:hint="eastAsia"/>
          <w:lang w:val="zh-CN"/>
        </w:rPr>
        <w:t>仍缺乏诚信和互动参与度》。检索于</w:t>
      </w:r>
      <w:r w:rsidRPr="006E35F8">
        <w:rPr>
          <w:rFonts w:cs="Times New Roman" w:hint="eastAsia"/>
          <w:lang w:val="zh-CN"/>
        </w:rPr>
        <w:t xml:space="preserve"> http://www.edelmangro up.cn/newsDetail34.html.</w:t>
      </w:r>
    </w:p>
    <w:p w:rsidR="008C6A6A" w:rsidRPr="006E35F8" w:rsidRDefault="008C6A6A" w:rsidP="008C6A6A">
      <w:pPr>
        <w:ind w:left="437" w:hangingChars="200" w:hanging="437"/>
        <w:rPr>
          <w:rFonts w:cs="Times New Roman"/>
          <w:lang w:val="zh-CN"/>
        </w:rPr>
      </w:pPr>
      <w:r w:rsidRPr="006E35F8">
        <w:rPr>
          <w:rFonts w:cs="Times New Roman" w:hint="eastAsia"/>
          <w:lang w:val="zh-CN"/>
        </w:rPr>
        <w:t>中国的新闻业与社会转型（时间不详）。检索于</w:t>
      </w:r>
      <w:hyperlink r:id="rId7" w:history="1">
        <w:r w:rsidRPr="006E35F8">
          <w:rPr>
            <w:rStyle w:val="a6"/>
            <w:rFonts w:cs="Times New Roman" w:hint="eastAsia"/>
            <w:color w:val="auto"/>
            <w:lang w:val="zh-CN"/>
          </w:rPr>
          <w:t>http://www.abcd.com.cn</w:t>
        </w:r>
      </w:hyperlink>
      <w:r w:rsidRPr="006E35F8">
        <w:rPr>
          <w:rFonts w:cs="Times New Roman" w:hint="eastAsia"/>
          <w:lang w:val="zh-CN"/>
        </w:rPr>
        <w:t>.</w:t>
      </w:r>
      <w:r w:rsidRPr="006E35F8">
        <w:rPr>
          <w:rFonts w:cs="Times New Roman" w:hint="eastAsia"/>
          <w:lang w:val="zh-CN"/>
        </w:rPr>
        <w:t>（网络文献或资料无确切作者、时间时，正文夹注中用文献名第一个词汇“中国”表示作者，</w:t>
      </w:r>
      <w:r w:rsidR="004330E6">
        <w:rPr>
          <w:rFonts w:cs="Times New Roman" w:hint="eastAsia"/>
          <w:lang w:val="zh-CN"/>
        </w:rPr>
        <w:t>参考文献</w:t>
      </w:r>
      <w:r w:rsidRPr="006E35F8">
        <w:rPr>
          <w:rFonts w:cs="Times New Roman" w:hint="eastAsia"/>
          <w:lang w:val="zh-CN"/>
        </w:rPr>
        <w:t>中用文献名表示作者；时间用“时间不详”表示。</w:t>
      </w:r>
      <w:r w:rsidRPr="006E35F8">
        <w:rPr>
          <w:rFonts w:cs="Times New Roman" w:hint="eastAsia"/>
          <w:lang w:val="zh-CN"/>
        </w:rPr>
        <w:t>)</w:t>
      </w:r>
    </w:p>
    <w:p w:rsidR="008C6A6A" w:rsidRPr="006E35F8" w:rsidRDefault="008C6A6A" w:rsidP="008C6A6A">
      <w:pPr>
        <w:ind w:left="437" w:hangingChars="200" w:hanging="437"/>
        <w:rPr>
          <w:rFonts w:cs="Times New Roman"/>
          <w:lang w:val="zh-CN"/>
        </w:rPr>
      </w:pPr>
      <w:r w:rsidRPr="006E35F8">
        <w:rPr>
          <w:rFonts w:cs="Times New Roman"/>
          <w:lang w:val="zh-CN"/>
        </w:rPr>
        <w:t>Roberts,</w:t>
      </w:r>
      <w:r w:rsidRPr="006E35F8">
        <w:rPr>
          <w:rFonts w:cs="Times New Roman" w:hint="eastAsia"/>
          <w:lang w:val="zh-CN"/>
        </w:rPr>
        <w:t xml:space="preserve"> </w:t>
      </w:r>
      <w:r w:rsidRPr="006E35F8">
        <w:rPr>
          <w:rFonts w:cs="Times New Roman"/>
          <w:lang w:val="zh-CN"/>
        </w:rPr>
        <w:t>M</w:t>
      </w:r>
      <w:r w:rsidRPr="006E35F8">
        <w:rPr>
          <w:rFonts w:cs="Times New Roman" w:hint="eastAsia"/>
          <w:lang w:val="zh-CN"/>
        </w:rPr>
        <w:t xml:space="preserve">, </w:t>
      </w:r>
      <w:r w:rsidRPr="006E35F8">
        <w:rPr>
          <w:rFonts w:cs="Times New Roman"/>
          <w:lang w:val="zh-CN"/>
        </w:rPr>
        <w:t>E.</w:t>
      </w:r>
      <w:r w:rsidRPr="006E35F8">
        <w:rPr>
          <w:rFonts w:cs="Times New Roman" w:hint="eastAsia"/>
          <w:lang w:val="zh-CN"/>
        </w:rPr>
        <w:t xml:space="preserve"> </w:t>
      </w:r>
      <w:r w:rsidRPr="006E35F8">
        <w:rPr>
          <w:rFonts w:cs="Times New Roman"/>
          <w:lang w:val="zh-CN"/>
        </w:rPr>
        <w:t>(2014).</w:t>
      </w:r>
      <w:r w:rsidRPr="006E35F8">
        <w:rPr>
          <w:rFonts w:cs="Times New Roman" w:hint="eastAsia"/>
          <w:lang w:val="zh-CN"/>
        </w:rPr>
        <w:t xml:space="preserve"> </w:t>
      </w:r>
      <w:r w:rsidRPr="006E35F8">
        <w:rPr>
          <w:rFonts w:cs="Times New Roman"/>
          <w:lang w:val="zh-CN"/>
        </w:rPr>
        <w:t>Fear</w:t>
      </w:r>
      <w:r w:rsidRPr="006E35F8">
        <w:rPr>
          <w:rFonts w:cs="Times New Roman" w:hint="eastAsia"/>
          <w:lang w:val="zh-CN"/>
        </w:rPr>
        <w:t xml:space="preserve"> </w:t>
      </w:r>
      <w:r w:rsidRPr="006E35F8">
        <w:rPr>
          <w:rFonts w:cs="Times New Roman"/>
          <w:lang w:val="zh-CN"/>
        </w:rPr>
        <w:t>or</w:t>
      </w:r>
      <w:r w:rsidRPr="006E35F8">
        <w:rPr>
          <w:rFonts w:cs="Times New Roman" w:hint="eastAsia"/>
          <w:lang w:val="zh-CN"/>
        </w:rPr>
        <w:t xml:space="preserve"> </w:t>
      </w:r>
      <w:r w:rsidRPr="006E35F8">
        <w:rPr>
          <w:rFonts w:cs="Times New Roman"/>
          <w:lang w:val="zh-CN"/>
        </w:rPr>
        <w:t>friction?</w:t>
      </w:r>
      <w:r w:rsidRPr="006E35F8">
        <w:rPr>
          <w:rFonts w:cs="Times New Roman" w:hint="eastAsia"/>
          <w:lang w:val="zh-CN"/>
        </w:rPr>
        <w:t xml:space="preserve"> </w:t>
      </w:r>
      <w:r w:rsidRPr="006E35F8">
        <w:rPr>
          <w:rFonts w:cs="Times New Roman"/>
          <w:lang w:val="zh-CN"/>
        </w:rPr>
        <w:t>How</w:t>
      </w:r>
      <w:r w:rsidRPr="006E35F8">
        <w:rPr>
          <w:rFonts w:cs="Times New Roman" w:hint="eastAsia"/>
          <w:lang w:val="zh-CN"/>
        </w:rPr>
        <w:t xml:space="preserve"> </w:t>
      </w:r>
      <w:r w:rsidRPr="006E35F8">
        <w:rPr>
          <w:rFonts w:cs="Times New Roman"/>
          <w:lang w:val="zh-CN"/>
        </w:rPr>
        <w:t>censorship</w:t>
      </w:r>
      <w:r w:rsidRPr="006E35F8">
        <w:rPr>
          <w:rFonts w:cs="Times New Roman" w:hint="eastAsia"/>
          <w:lang w:val="zh-CN"/>
        </w:rPr>
        <w:t xml:space="preserve"> </w:t>
      </w:r>
      <w:r w:rsidRPr="006E35F8">
        <w:rPr>
          <w:rFonts w:cs="Times New Roman"/>
          <w:lang w:val="zh-CN"/>
        </w:rPr>
        <w:t>slows</w:t>
      </w:r>
      <w:r w:rsidRPr="006E35F8">
        <w:rPr>
          <w:rFonts w:cs="Times New Roman" w:hint="eastAsia"/>
          <w:lang w:val="zh-CN"/>
        </w:rPr>
        <w:t xml:space="preserve"> </w:t>
      </w:r>
      <w:r w:rsidRPr="006E35F8">
        <w:rPr>
          <w:rFonts w:cs="Times New Roman"/>
          <w:lang w:val="zh-CN"/>
        </w:rPr>
        <w:t>the spread</w:t>
      </w:r>
      <w:r w:rsidRPr="006E35F8">
        <w:rPr>
          <w:rFonts w:cs="Times New Roman" w:hint="eastAsia"/>
          <w:lang w:val="zh-CN"/>
        </w:rPr>
        <w:t xml:space="preserve"> </w:t>
      </w:r>
      <w:r w:rsidRPr="006E35F8">
        <w:rPr>
          <w:rFonts w:cs="Times New Roman"/>
          <w:lang w:val="zh-CN"/>
        </w:rPr>
        <w:t>of</w:t>
      </w:r>
      <w:r w:rsidRPr="006E35F8">
        <w:rPr>
          <w:rFonts w:cs="Times New Roman" w:hint="eastAsia"/>
          <w:lang w:val="zh-CN"/>
        </w:rPr>
        <w:t xml:space="preserve"> </w:t>
      </w:r>
      <w:r w:rsidRPr="006E35F8">
        <w:rPr>
          <w:rFonts w:cs="Times New Roman"/>
          <w:lang w:val="zh-CN"/>
        </w:rPr>
        <w:t xml:space="preserve">information in the digital age. Retrieved from </w:t>
      </w:r>
      <w:hyperlink r:id="rId8" w:history="1">
        <w:r w:rsidRPr="006E35F8">
          <w:rPr>
            <w:rStyle w:val="a6"/>
            <w:rFonts w:cs="Times New Roman"/>
            <w:color w:val="auto"/>
            <w:lang w:val="zh-CN"/>
          </w:rPr>
          <w:t>http://scholar.harvard.edu/files/mroberts/files/fearfriction_0.pdf</w:t>
        </w:r>
      </w:hyperlink>
      <w:r w:rsidRPr="006E35F8">
        <w:rPr>
          <w:rFonts w:cs="Times New Roman"/>
          <w:lang w:val="zh-CN"/>
        </w:rPr>
        <w:t>.</w:t>
      </w:r>
    </w:p>
    <w:p w:rsidR="008C6A6A" w:rsidRPr="006E35F8" w:rsidRDefault="008C6A6A" w:rsidP="006C4902">
      <w:pPr>
        <w:widowControl/>
        <w:jc w:val="left"/>
        <w:rPr>
          <w:b/>
        </w:rPr>
      </w:pPr>
    </w:p>
    <w:p w:rsidR="008C6A6A" w:rsidRPr="006E35F8" w:rsidRDefault="008C6A6A" w:rsidP="008C6A6A">
      <w:pPr>
        <w:widowControl/>
        <w:ind w:firstLineChars="200" w:firstLine="439"/>
        <w:jc w:val="left"/>
        <w:rPr>
          <w:b/>
        </w:rPr>
      </w:pPr>
      <w:r w:rsidRPr="006E35F8">
        <w:rPr>
          <w:rFonts w:hint="eastAsia"/>
          <w:b/>
        </w:rPr>
        <w:t>其他格式范例请参照《美国心理学会写作手册（第六版）》（</w:t>
      </w:r>
      <w:r w:rsidRPr="006E35F8">
        <w:rPr>
          <w:rFonts w:hint="eastAsia"/>
          <w:b/>
        </w:rPr>
        <w:t>Publication Mannual of the American Psychological Association, sixth edition</w:t>
      </w:r>
      <w:r w:rsidRPr="006E35F8">
        <w:rPr>
          <w:rFonts w:hint="eastAsia"/>
          <w:b/>
        </w:rPr>
        <w:t>）。</w:t>
      </w:r>
    </w:p>
    <w:sectPr w:rsidR="008C6A6A" w:rsidRPr="006E35F8" w:rsidSect="005D5172">
      <w:pgSz w:w="11900" w:h="16840"/>
      <w:pgMar w:top="1440" w:right="1797" w:bottom="1440" w:left="1797" w:header="851" w:footer="992" w:gutter="0"/>
      <w:cols w:space="425"/>
      <w:docGrid w:type="linesAndChars" w:linePitch="367" w:charSpace="-4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C7" w:rsidRDefault="00EE3CC7" w:rsidP="006725FD">
      <w:r>
        <w:separator/>
      </w:r>
    </w:p>
  </w:endnote>
  <w:endnote w:type="continuationSeparator" w:id="0">
    <w:p w:rsidR="00EE3CC7" w:rsidRDefault="00EE3CC7" w:rsidP="006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C7" w:rsidRDefault="00EE3CC7" w:rsidP="006725FD">
      <w:r>
        <w:separator/>
      </w:r>
    </w:p>
  </w:footnote>
  <w:footnote w:type="continuationSeparator" w:id="0">
    <w:p w:rsidR="00EE3CC7" w:rsidRDefault="00EE3CC7" w:rsidP="0067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219"/>
  <w:drawingGridVerticalSpacing w:val="367"/>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B6A"/>
    <w:rsid w:val="00066CD1"/>
    <w:rsid w:val="000B644D"/>
    <w:rsid w:val="00106196"/>
    <w:rsid w:val="00111A57"/>
    <w:rsid w:val="00154847"/>
    <w:rsid w:val="001B43C5"/>
    <w:rsid w:val="001F6373"/>
    <w:rsid w:val="001F649B"/>
    <w:rsid w:val="0027671B"/>
    <w:rsid w:val="00395E3B"/>
    <w:rsid w:val="003F5BF3"/>
    <w:rsid w:val="003F67FF"/>
    <w:rsid w:val="003F79B4"/>
    <w:rsid w:val="00402F41"/>
    <w:rsid w:val="004330E6"/>
    <w:rsid w:val="0046399D"/>
    <w:rsid w:val="004710A9"/>
    <w:rsid w:val="004D4827"/>
    <w:rsid w:val="00501817"/>
    <w:rsid w:val="005703C3"/>
    <w:rsid w:val="00572F62"/>
    <w:rsid w:val="005D01C3"/>
    <w:rsid w:val="005D101F"/>
    <w:rsid w:val="005D5172"/>
    <w:rsid w:val="00643C03"/>
    <w:rsid w:val="006725FD"/>
    <w:rsid w:val="00695462"/>
    <w:rsid w:val="00696CE5"/>
    <w:rsid w:val="006C03A8"/>
    <w:rsid w:val="006C4902"/>
    <w:rsid w:val="006C4951"/>
    <w:rsid w:val="006E35F8"/>
    <w:rsid w:val="006F2058"/>
    <w:rsid w:val="006F2D8F"/>
    <w:rsid w:val="00714211"/>
    <w:rsid w:val="007F660D"/>
    <w:rsid w:val="00814776"/>
    <w:rsid w:val="0084205A"/>
    <w:rsid w:val="00856B42"/>
    <w:rsid w:val="00862701"/>
    <w:rsid w:val="008C6A6A"/>
    <w:rsid w:val="008E179E"/>
    <w:rsid w:val="008E367C"/>
    <w:rsid w:val="00907DDA"/>
    <w:rsid w:val="00921F87"/>
    <w:rsid w:val="009A1208"/>
    <w:rsid w:val="009A460B"/>
    <w:rsid w:val="009A7C44"/>
    <w:rsid w:val="00A7594C"/>
    <w:rsid w:val="00A80C52"/>
    <w:rsid w:val="00A96A96"/>
    <w:rsid w:val="00AC0BDD"/>
    <w:rsid w:val="00AD2FA5"/>
    <w:rsid w:val="00B559A1"/>
    <w:rsid w:val="00B7457D"/>
    <w:rsid w:val="00BA44DC"/>
    <w:rsid w:val="00BD7530"/>
    <w:rsid w:val="00C43191"/>
    <w:rsid w:val="00C722E1"/>
    <w:rsid w:val="00C919F0"/>
    <w:rsid w:val="00C93CEB"/>
    <w:rsid w:val="00CF076D"/>
    <w:rsid w:val="00CF4413"/>
    <w:rsid w:val="00CF6B6A"/>
    <w:rsid w:val="00D2714B"/>
    <w:rsid w:val="00DE6EC1"/>
    <w:rsid w:val="00E15F92"/>
    <w:rsid w:val="00E201E0"/>
    <w:rsid w:val="00E32C19"/>
    <w:rsid w:val="00E870AA"/>
    <w:rsid w:val="00E92093"/>
    <w:rsid w:val="00EA0E52"/>
    <w:rsid w:val="00EC2ED1"/>
    <w:rsid w:val="00EC5821"/>
    <w:rsid w:val="00EE3CC7"/>
    <w:rsid w:val="00F058EC"/>
    <w:rsid w:val="00F470BB"/>
    <w:rsid w:val="00F60232"/>
    <w:rsid w:val="00F73B6E"/>
    <w:rsid w:val="00FC0C86"/>
    <w:rsid w:val="00FD6B52"/>
    <w:rsid w:val="00FE4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5FD"/>
    <w:rPr>
      <w:sz w:val="18"/>
      <w:szCs w:val="18"/>
    </w:rPr>
  </w:style>
  <w:style w:type="paragraph" w:styleId="a4">
    <w:name w:val="footer"/>
    <w:basedOn w:val="a"/>
    <w:link w:val="Char0"/>
    <w:uiPriority w:val="99"/>
    <w:semiHidden/>
    <w:unhideWhenUsed/>
    <w:rsid w:val="006725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25FD"/>
    <w:rPr>
      <w:sz w:val="18"/>
      <w:szCs w:val="18"/>
    </w:rPr>
  </w:style>
  <w:style w:type="paragraph" w:styleId="a5">
    <w:name w:val="Balloon Text"/>
    <w:basedOn w:val="a"/>
    <w:link w:val="Char1"/>
    <w:uiPriority w:val="99"/>
    <w:semiHidden/>
    <w:unhideWhenUsed/>
    <w:rsid w:val="006725FD"/>
    <w:rPr>
      <w:sz w:val="18"/>
      <w:szCs w:val="18"/>
    </w:rPr>
  </w:style>
  <w:style w:type="character" w:customStyle="1" w:styleId="Char1">
    <w:name w:val="批注框文本 Char"/>
    <w:basedOn w:val="a0"/>
    <w:link w:val="a5"/>
    <w:uiPriority w:val="99"/>
    <w:semiHidden/>
    <w:rsid w:val="006725FD"/>
    <w:rPr>
      <w:sz w:val="18"/>
      <w:szCs w:val="18"/>
    </w:rPr>
  </w:style>
  <w:style w:type="character" w:styleId="a6">
    <w:name w:val="Hyperlink"/>
    <w:basedOn w:val="a0"/>
    <w:uiPriority w:val="99"/>
    <w:unhideWhenUsed/>
    <w:rsid w:val="008C6A6A"/>
    <w:rPr>
      <w:color w:val="0000FF" w:themeColor="hyperlink"/>
      <w:u w:val="single"/>
    </w:rPr>
  </w:style>
  <w:style w:type="character" w:styleId="a7">
    <w:name w:val="Strong"/>
    <w:basedOn w:val="a0"/>
    <w:uiPriority w:val="22"/>
    <w:qFormat/>
    <w:rsid w:val="00695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083">
      <w:bodyDiv w:val="1"/>
      <w:marLeft w:val="0"/>
      <w:marRight w:val="0"/>
      <w:marTop w:val="0"/>
      <w:marBottom w:val="0"/>
      <w:divBdr>
        <w:top w:val="none" w:sz="0" w:space="0" w:color="auto"/>
        <w:left w:val="none" w:sz="0" w:space="0" w:color="auto"/>
        <w:bottom w:val="none" w:sz="0" w:space="0" w:color="auto"/>
        <w:right w:val="none" w:sz="0" w:space="0" w:color="auto"/>
      </w:divBdr>
      <w:divsChild>
        <w:div w:id="320239120">
          <w:marLeft w:val="0"/>
          <w:marRight w:val="0"/>
          <w:marTop w:val="0"/>
          <w:marBottom w:val="0"/>
          <w:divBdr>
            <w:top w:val="none" w:sz="0" w:space="0" w:color="auto"/>
            <w:left w:val="none" w:sz="0" w:space="0" w:color="auto"/>
            <w:bottom w:val="none" w:sz="0" w:space="0" w:color="auto"/>
            <w:right w:val="none" w:sz="0" w:space="0" w:color="auto"/>
          </w:divBdr>
        </w:div>
        <w:div w:id="1702629575">
          <w:marLeft w:val="0"/>
          <w:marRight w:val="0"/>
          <w:marTop w:val="0"/>
          <w:marBottom w:val="0"/>
          <w:divBdr>
            <w:top w:val="none" w:sz="0" w:space="0" w:color="auto"/>
            <w:left w:val="none" w:sz="0" w:space="0" w:color="auto"/>
            <w:bottom w:val="none" w:sz="0" w:space="0" w:color="auto"/>
            <w:right w:val="none" w:sz="0" w:space="0" w:color="auto"/>
          </w:divBdr>
        </w:div>
        <w:div w:id="566263453">
          <w:marLeft w:val="0"/>
          <w:marRight w:val="0"/>
          <w:marTop w:val="0"/>
          <w:marBottom w:val="0"/>
          <w:divBdr>
            <w:top w:val="none" w:sz="0" w:space="0" w:color="auto"/>
            <w:left w:val="none" w:sz="0" w:space="0" w:color="auto"/>
            <w:bottom w:val="none" w:sz="0" w:space="0" w:color="auto"/>
            <w:right w:val="none" w:sz="0" w:space="0" w:color="auto"/>
          </w:divBdr>
        </w:div>
      </w:divsChild>
    </w:div>
    <w:div w:id="208567433">
      <w:bodyDiv w:val="1"/>
      <w:marLeft w:val="0"/>
      <w:marRight w:val="0"/>
      <w:marTop w:val="0"/>
      <w:marBottom w:val="0"/>
      <w:divBdr>
        <w:top w:val="none" w:sz="0" w:space="0" w:color="auto"/>
        <w:left w:val="none" w:sz="0" w:space="0" w:color="auto"/>
        <w:bottom w:val="none" w:sz="0" w:space="0" w:color="auto"/>
        <w:right w:val="none" w:sz="0" w:space="0" w:color="auto"/>
      </w:divBdr>
    </w:div>
    <w:div w:id="246504140">
      <w:bodyDiv w:val="1"/>
      <w:marLeft w:val="0"/>
      <w:marRight w:val="0"/>
      <w:marTop w:val="0"/>
      <w:marBottom w:val="0"/>
      <w:divBdr>
        <w:top w:val="none" w:sz="0" w:space="0" w:color="auto"/>
        <w:left w:val="none" w:sz="0" w:space="0" w:color="auto"/>
        <w:bottom w:val="none" w:sz="0" w:space="0" w:color="auto"/>
        <w:right w:val="none" w:sz="0" w:space="0" w:color="auto"/>
      </w:divBdr>
    </w:div>
    <w:div w:id="289020598">
      <w:bodyDiv w:val="1"/>
      <w:marLeft w:val="0"/>
      <w:marRight w:val="0"/>
      <w:marTop w:val="0"/>
      <w:marBottom w:val="0"/>
      <w:divBdr>
        <w:top w:val="none" w:sz="0" w:space="0" w:color="auto"/>
        <w:left w:val="none" w:sz="0" w:space="0" w:color="auto"/>
        <w:bottom w:val="none" w:sz="0" w:space="0" w:color="auto"/>
        <w:right w:val="none" w:sz="0" w:space="0" w:color="auto"/>
      </w:divBdr>
    </w:div>
    <w:div w:id="294717629">
      <w:bodyDiv w:val="1"/>
      <w:marLeft w:val="0"/>
      <w:marRight w:val="0"/>
      <w:marTop w:val="0"/>
      <w:marBottom w:val="0"/>
      <w:divBdr>
        <w:top w:val="none" w:sz="0" w:space="0" w:color="auto"/>
        <w:left w:val="none" w:sz="0" w:space="0" w:color="auto"/>
        <w:bottom w:val="none" w:sz="0" w:space="0" w:color="auto"/>
        <w:right w:val="none" w:sz="0" w:space="0" w:color="auto"/>
      </w:divBdr>
    </w:div>
    <w:div w:id="357001792">
      <w:bodyDiv w:val="1"/>
      <w:marLeft w:val="0"/>
      <w:marRight w:val="0"/>
      <w:marTop w:val="0"/>
      <w:marBottom w:val="0"/>
      <w:divBdr>
        <w:top w:val="none" w:sz="0" w:space="0" w:color="auto"/>
        <w:left w:val="none" w:sz="0" w:space="0" w:color="auto"/>
        <w:bottom w:val="none" w:sz="0" w:space="0" w:color="auto"/>
        <w:right w:val="none" w:sz="0" w:space="0" w:color="auto"/>
      </w:divBdr>
    </w:div>
    <w:div w:id="772213342">
      <w:bodyDiv w:val="1"/>
      <w:marLeft w:val="0"/>
      <w:marRight w:val="0"/>
      <w:marTop w:val="0"/>
      <w:marBottom w:val="0"/>
      <w:divBdr>
        <w:top w:val="none" w:sz="0" w:space="0" w:color="auto"/>
        <w:left w:val="none" w:sz="0" w:space="0" w:color="auto"/>
        <w:bottom w:val="none" w:sz="0" w:space="0" w:color="auto"/>
        <w:right w:val="none" w:sz="0" w:space="0" w:color="auto"/>
      </w:divBdr>
    </w:div>
    <w:div w:id="906494096">
      <w:bodyDiv w:val="1"/>
      <w:marLeft w:val="0"/>
      <w:marRight w:val="0"/>
      <w:marTop w:val="0"/>
      <w:marBottom w:val="0"/>
      <w:divBdr>
        <w:top w:val="none" w:sz="0" w:space="0" w:color="auto"/>
        <w:left w:val="none" w:sz="0" w:space="0" w:color="auto"/>
        <w:bottom w:val="none" w:sz="0" w:space="0" w:color="auto"/>
        <w:right w:val="none" w:sz="0" w:space="0" w:color="auto"/>
      </w:divBdr>
    </w:div>
    <w:div w:id="1102844404">
      <w:bodyDiv w:val="1"/>
      <w:marLeft w:val="0"/>
      <w:marRight w:val="0"/>
      <w:marTop w:val="0"/>
      <w:marBottom w:val="0"/>
      <w:divBdr>
        <w:top w:val="none" w:sz="0" w:space="0" w:color="auto"/>
        <w:left w:val="none" w:sz="0" w:space="0" w:color="auto"/>
        <w:bottom w:val="none" w:sz="0" w:space="0" w:color="auto"/>
        <w:right w:val="none" w:sz="0" w:space="0" w:color="auto"/>
      </w:divBdr>
    </w:div>
    <w:div w:id="1166900372">
      <w:bodyDiv w:val="1"/>
      <w:marLeft w:val="0"/>
      <w:marRight w:val="0"/>
      <w:marTop w:val="0"/>
      <w:marBottom w:val="0"/>
      <w:divBdr>
        <w:top w:val="none" w:sz="0" w:space="0" w:color="auto"/>
        <w:left w:val="none" w:sz="0" w:space="0" w:color="auto"/>
        <w:bottom w:val="none" w:sz="0" w:space="0" w:color="auto"/>
        <w:right w:val="none" w:sz="0" w:space="0" w:color="auto"/>
      </w:divBdr>
    </w:div>
    <w:div w:id="1283339430">
      <w:bodyDiv w:val="1"/>
      <w:marLeft w:val="0"/>
      <w:marRight w:val="0"/>
      <w:marTop w:val="0"/>
      <w:marBottom w:val="0"/>
      <w:divBdr>
        <w:top w:val="none" w:sz="0" w:space="0" w:color="auto"/>
        <w:left w:val="none" w:sz="0" w:space="0" w:color="auto"/>
        <w:bottom w:val="none" w:sz="0" w:space="0" w:color="auto"/>
        <w:right w:val="none" w:sz="0" w:space="0" w:color="auto"/>
      </w:divBdr>
    </w:div>
    <w:div w:id="1524317787">
      <w:bodyDiv w:val="1"/>
      <w:marLeft w:val="0"/>
      <w:marRight w:val="0"/>
      <w:marTop w:val="0"/>
      <w:marBottom w:val="0"/>
      <w:divBdr>
        <w:top w:val="none" w:sz="0" w:space="0" w:color="auto"/>
        <w:left w:val="none" w:sz="0" w:space="0" w:color="auto"/>
        <w:bottom w:val="none" w:sz="0" w:space="0" w:color="auto"/>
        <w:right w:val="none" w:sz="0" w:space="0" w:color="auto"/>
      </w:divBdr>
    </w:div>
    <w:div w:id="1594701322">
      <w:bodyDiv w:val="1"/>
      <w:marLeft w:val="0"/>
      <w:marRight w:val="0"/>
      <w:marTop w:val="0"/>
      <w:marBottom w:val="0"/>
      <w:divBdr>
        <w:top w:val="none" w:sz="0" w:space="0" w:color="auto"/>
        <w:left w:val="none" w:sz="0" w:space="0" w:color="auto"/>
        <w:bottom w:val="none" w:sz="0" w:space="0" w:color="auto"/>
        <w:right w:val="none" w:sz="0" w:space="0" w:color="auto"/>
      </w:divBdr>
    </w:div>
    <w:div w:id="171738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harvard.edu/files/mroberts/files/fearfriction_0.pdf" TargetMode="External"/><Relationship Id="rId3" Type="http://schemas.openxmlformats.org/officeDocument/2006/relationships/settings" Target="settings.xml"/><Relationship Id="rId7" Type="http://schemas.openxmlformats.org/officeDocument/2006/relationships/hyperlink" Target="http://www.abcd.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1065</Words>
  <Characters>6075</Characters>
  <Application>Microsoft Office Word</Application>
  <DocSecurity>0</DocSecurity>
  <Lines>50</Lines>
  <Paragraphs>14</Paragraphs>
  <ScaleCrop>false</ScaleCrop>
  <Company>RUC</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FANG</dc:creator>
  <cp:lastModifiedBy>admin</cp:lastModifiedBy>
  <cp:revision>38</cp:revision>
  <cp:lastPrinted>2017-11-05T01:21:00Z</cp:lastPrinted>
  <dcterms:created xsi:type="dcterms:W3CDTF">2017-12-13T23:16:00Z</dcterms:created>
  <dcterms:modified xsi:type="dcterms:W3CDTF">2020-05-19T02:31:00Z</dcterms:modified>
</cp:coreProperties>
</file>